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675F85" w14:textId="77777777" w:rsidR="00401258" w:rsidRPr="005B66A7" w:rsidRDefault="00401258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  <w:r w:rsidRPr="005B66A7">
        <w:rPr>
          <w:rFonts w:ascii="Calibri" w:hAnsi="Calibri" w:cs="Calibri"/>
          <w:b/>
          <w:bCs/>
          <w:noProof/>
          <w:sz w:val="21"/>
          <w:szCs w:val="21"/>
          <w:lang w:val="el-GR" w:eastAsia="el-GR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8240" behindDoc="1" locked="0" layoutInCell="1" allowOverlap="1" wp14:anchorId="26751BCD" wp14:editId="3F800ED8">
            <wp:simplePos x="0" y="0"/>
            <wp:positionH relativeFrom="column">
              <wp:posOffset>-728345</wp:posOffset>
            </wp:positionH>
            <wp:positionV relativeFrom="paragraph">
              <wp:posOffset>-688760</wp:posOffset>
            </wp:positionV>
            <wp:extent cx="7571574" cy="10712771"/>
            <wp:effectExtent l="0" t="0" r="0" b="0"/>
            <wp:wrapNone/>
            <wp:docPr id="2" name="Picture 2" descr="A picture containing monitor, sitting, light, lar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monitor, sitting, light, larg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574" cy="10712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84169" w14:textId="77777777" w:rsidR="00401258" w:rsidRPr="005B66A7" w:rsidRDefault="00401258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2A826004" w14:textId="77777777" w:rsidR="00401258" w:rsidRPr="005B66A7" w:rsidRDefault="00401258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66AA517E" w14:textId="77777777" w:rsidR="00401258" w:rsidRPr="005B66A7" w:rsidRDefault="00401258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2F053906" w14:textId="77777777" w:rsidR="00401258" w:rsidRPr="005B66A7" w:rsidRDefault="00401258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76696462" w14:textId="77777777" w:rsidR="00401258" w:rsidRPr="005B66A7" w:rsidRDefault="00401258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443CEF33" w14:textId="77777777" w:rsidR="00401258" w:rsidRPr="005B66A7" w:rsidRDefault="00401258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70B14B12" w14:textId="77777777" w:rsidR="00401258" w:rsidRPr="005B66A7" w:rsidRDefault="00401258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5C99DFAF" w14:textId="77777777" w:rsidR="00401258" w:rsidRPr="005B66A7" w:rsidRDefault="00401258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16271704" w14:textId="77777777" w:rsidR="00401258" w:rsidRPr="005B66A7" w:rsidRDefault="00401258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74AAB124" w14:textId="77777777" w:rsidR="00401258" w:rsidRPr="005B66A7" w:rsidRDefault="00401258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535AB73A" w14:textId="77777777" w:rsidR="00401258" w:rsidRPr="005B66A7" w:rsidRDefault="00401258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5A33FD5E" w14:textId="77777777" w:rsidR="00401258" w:rsidRPr="005B66A7" w:rsidRDefault="00401258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178BDC10" w14:textId="77777777" w:rsidR="00401258" w:rsidRPr="005B66A7" w:rsidRDefault="00401258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6B860E47" w14:textId="77777777" w:rsidR="00401258" w:rsidRPr="005B66A7" w:rsidRDefault="00401258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10DEAA0A" w14:textId="77777777" w:rsidR="00401258" w:rsidRPr="005B66A7" w:rsidRDefault="00401258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492DF901" w14:textId="77777777" w:rsidR="00401258" w:rsidRPr="005B66A7" w:rsidRDefault="00401258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03B67E1F" w14:textId="77777777" w:rsidR="00401258" w:rsidRPr="005B66A7" w:rsidRDefault="00401258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0B112E2D" w14:textId="77777777" w:rsidR="00401258" w:rsidRPr="005B66A7" w:rsidRDefault="00401258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2D252FB1" w14:textId="77777777" w:rsidR="00401258" w:rsidRPr="005B66A7" w:rsidRDefault="00401258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06A36DC0" w14:textId="77777777" w:rsidR="00401258" w:rsidRPr="005B66A7" w:rsidRDefault="00401258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46B60710" w14:textId="77777777" w:rsidR="00401258" w:rsidRPr="005B66A7" w:rsidRDefault="00401258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5039C003" w14:textId="77777777" w:rsidR="00401258" w:rsidRPr="005B66A7" w:rsidRDefault="00401258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52880CB4" w14:textId="77777777" w:rsidR="00401258" w:rsidRPr="005B66A7" w:rsidRDefault="00401258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485C3885" w14:textId="77777777" w:rsidR="00401258" w:rsidRPr="005B66A7" w:rsidRDefault="00401258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14F12C12" w14:textId="77777777" w:rsidR="00401258" w:rsidRPr="005B66A7" w:rsidRDefault="00401258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03347BA5" w14:textId="77777777" w:rsidR="00401258" w:rsidRPr="005B66A7" w:rsidRDefault="00401258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0F7818E6" w14:textId="77777777" w:rsidR="00401258" w:rsidRPr="005B66A7" w:rsidRDefault="00401258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0D5FECA1" w14:textId="77777777" w:rsidR="00401258" w:rsidRPr="005B66A7" w:rsidRDefault="00401258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34058207" w14:textId="77777777" w:rsidR="00401258" w:rsidRPr="005B66A7" w:rsidRDefault="00401258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525A2075" w14:textId="77777777" w:rsidR="00401258" w:rsidRPr="005B66A7" w:rsidRDefault="00401258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669C0124" w14:textId="77777777" w:rsidR="00401258" w:rsidRPr="005B66A7" w:rsidRDefault="00401258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09E4BDB7" w14:textId="77777777" w:rsidR="00401258" w:rsidRPr="005B66A7" w:rsidRDefault="00401258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274EBDB8" w14:textId="77777777" w:rsidR="00401258" w:rsidRPr="005B66A7" w:rsidRDefault="00401258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12D10414" w14:textId="77777777" w:rsidR="00401258" w:rsidRPr="005B66A7" w:rsidRDefault="00401258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77962AA2" w14:textId="77777777" w:rsidR="00395B89" w:rsidRPr="005B66A7" w:rsidRDefault="00395B89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56EE91F8" w14:textId="77777777" w:rsidR="00CD3699" w:rsidRPr="005B66A7" w:rsidRDefault="00CD3699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1962C085" w14:textId="77777777" w:rsidR="00401258" w:rsidRPr="005B66A7" w:rsidRDefault="00401258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7C807798" w14:textId="77777777" w:rsidR="00401258" w:rsidRPr="005B66A7" w:rsidRDefault="00401258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6778F4C8" w14:textId="77777777" w:rsidR="00401258" w:rsidRPr="005B66A7" w:rsidRDefault="00401258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26539285" w14:textId="77777777" w:rsidR="00401258" w:rsidRPr="005B66A7" w:rsidRDefault="00401258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6F28C770" w14:textId="77777777" w:rsidR="00401258" w:rsidRPr="005B66A7" w:rsidRDefault="00401258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0A780CB3" w14:textId="77777777" w:rsidR="00401258" w:rsidRPr="005B66A7" w:rsidRDefault="00401258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3A8BEFFE" w14:textId="77777777" w:rsidR="00401258" w:rsidRPr="005B66A7" w:rsidRDefault="00401258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2582A942" w14:textId="77777777" w:rsidR="00401258" w:rsidRPr="005B66A7" w:rsidRDefault="00401258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20A4157B" w14:textId="77777777" w:rsidR="00401258" w:rsidRPr="005B66A7" w:rsidRDefault="00401258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51D8D49E" w14:textId="77777777" w:rsidR="00401258" w:rsidRPr="005B66A7" w:rsidRDefault="00401258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06618F70" w14:textId="77777777" w:rsidR="00401258" w:rsidRPr="005B66A7" w:rsidRDefault="00401258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67C86D96" w14:textId="77777777" w:rsidR="005B66A7" w:rsidRPr="005B66A7" w:rsidRDefault="005B66A7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0F2112A6" w14:textId="77777777" w:rsidR="00395B89" w:rsidRPr="005B66A7" w:rsidRDefault="009F0482" w:rsidP="005B66A7">
      <w:pPr>
        <w:spacing w:line="500" w:lineRule="exact"/>
        <w:rPr>
          <w:rFonts w:ascii="Calibri" w:hAnsi="Calibri" w:cs="Calibri"/>
          <w:b/>
          <w:bCs/>
          <w:color w:val="A7A7A7" w:themeColor="text2"/>
          <w:sz w:val="36"/>
          <w:szCs w:val="36"/>
          <w:lang w:val="el-GR"/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</w:pPr>
      <w:r w:rsidRPr="005B66A7">
        <w:rPr>
          <w:rFonts w:ascii="Calibri" w:hAnsi="Calibri" w:cs="Calibri"/>
          <w:b/>
          <w:bCs/>
          <w:color w:val="A7A7A7" w:themeColor="text2"/>
          <w:sz w:val="36"/>
          <w:szCs w:val="36"/>
          <w:lang w:val="el-GR"/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  <w:lastRenderedPageBreak/>
        <w:t xml:space="preserve">Στόχος της έρευνας &amp; </w:t>
      </w:r>
      <w:r w:rsidR="00C40D4E" w:rsidRPr="005B66A7">
        <w:rPr>
          <w:rFonts w:ascii="Calibri" w:hAnsi="Calibri" w:cs="Calibri"/>
          <w:b/>
          <w:bCs/>
          <w:color w:val="A7A7A7" w:themeColor="text2"/>
          <w:sz w:val="36"/>
          <w:szCs w:val="36"/>
          <w:lang w:val="el-GR"/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  <w:t xml:space="preserve">πληροφορίες μεθοδολογίας </w:t>
      </w:r>
    </w:p>
    <w:p w14:paraId="02D52727" w14:textId="77777777" w:rsidR="009F0482" w:rsidRPr="005B66A7" w:rsidRDefault="009F0482" w:rsidP="003C208B">
      <w:pPr>
        <w:pStyle w:val="A0"/>
        <w:spacing w:line="276" w:lineRule="auto"/>
        <w:jc w:val="both"/>
        <w:rPr>
          <w:rFonts w:ascii="Calibri" w:hAnsi="Calibri" w:cs="Calibri"/>
          <w:sz w:val="21"/>
          <w:szCs w:val="21"/>
          <w:lang w:val="el-GR"/>
        </w:rPr>
      </w:pPr>
    </w:p>
    <w:p w14:paraId="464BA32A" w14:textId="77777777" w:rsidR="00436D5D" w:rsidRPr="005B66A7" w:rsidRDefault="00CF66E6" w:rsidP="003C208B">
      <w:pPr>
        <w:pStyle w:val="A0"/>
        <w:spacing w:line="276" w:lineRule="auto"/>
        <w:jc w:val="both"/>
        <w:rPr>
          <w:rFonts w:ascii="Calibri" w:hAnsi="Calibri" w:cs="Calibri"/>
          <w:color w:val="223B4B"/>
          <w:sz w:val="21"/>
          <w:szCs w:val="21"/>
          <w:lang w:val="el-GR"/>
        </w:rPr>
      </w:pP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Η ποσοτική έρευνα </w:t>
      </w:r>
      <w:r w:rsidR="003F0B3C" w:rsidRPr="005B66A7">
        <w:rPr>
          <w:rFonts w:ascii="Calibri" w:hAnsi="Calibri" w:cs="Calibri"/>
          <w:color w:val="223B4B"/>
          <w:sz w:val="21"/>
          <w:szCs w:val="21"/>
          <w:lang w:val="el-GR"/>
        </w:rPr>
        <w:t>«</w:t>
      </w:r>
      <w:r w:rsidR="003F0B3C"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 xml:space="preserve">Η Ψηφιακή Ετοιμότητα των Μικρών &amp; Μικρομεσαίων Επιχειρήσεων στην Ελλάδα </w:t>
      </w:r>
      <w:r w:rsidR="00436D5D"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 xml:space="preserve">- </w:t>
      </w:r>
      <w:r w:rsidR="00436D5D" w:rsidRPr="005B66A7">
        <w:rPr>
          <w:rFonts w:ascii="Calibri" w:hAnsi="Calibri" w:cs="Calibri"/>
          <w:b/>
          <w:color w:val="223B4B"/>
          <w:sz w:val="21"/>
          <w:szCs w:val="21"/>
        </w:rPr>
        <w:t>H</w:t>
      </w:r>
      <w:r w:rsidR="00436D5D"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 xml:space="preserve"> επίδραση του </w:t>
      </w:r>
      <w:r w:rsidR="00436D5D" w:rsidRPr="005B66A7">
        <w:rPr>
          <w:rFonts w:ascii="Calibri" w:hAnsi="Calibri" w:cs="Calibri"/>
          <w:b/>
          <w:color w:val="223B4B"/>
          <w:sz w:val="21"/>
          <w:szCs w:val="21"/>
        </w:rPr>
        <w:t>COVID</w:t>
      </w:r>
      <w:r w:rsidR="003F0B3C"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>-19»</w:t>
      </w:r>
      <w:r w:rsidR="003F0B3C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καταγράφει </w:t>
      </w:r>
      <w:r w:rsidR="00C40D4E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-για πρώτη φορά- 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την </w:t>
      </w:r>
      <w:r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>ψηφιακή ετοιμότητα</w:t>
      </w:r>
      <w:r w:rsidR="00436D5D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των επιχειρήσεων </w:t>
      </w:r>
      <w:r w:rsidR="00C40D4E" w:rsidRPr="005B66A7">
        <w:rPr>
          <w:rFonts w:ascii="Calibri" w:hAnsi="Calibri" w:cs="Calibri"/>
          <w:color w:val="223B4B"/>
          <w:sz w:val="21"/>
          <w:szCs w:val="21"/>
          <w:lang w:val="el-GR"/>
        </w:rPr>
        <w:t>με</w:t>
      </w:r>
      <w:r w:rsidR="00436D5D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1 έως 50 εργαζόμενους, σε όλους τους κλάδους της αγοράς (εμπόριο, μεταποίηση, επαγγελματίες-επιστήμονες, τουρισμός-εστίαση, υπηρεσίες, </w:t>
      </w:r>
      <w:r w:rsidR="00FC28D3">
        <w:rPr>
          <w:rFonts w:ascii="Calibri" w:hAnsi="Calibri" w:cs="Calibri"/>
          <w:color w:val="223B4B"/>
          <w:sz w:val="21"/>
          <w:szCs w:val="21"/>
          <w:lang w:val="el-GR"/>
        </w:rPr>
        <w:t>τεχνικές</w:t>
      </w:r>
      <w:r w:rsidR="0082460B" w:rsidRPr="0082460B">
        <w:rPr>
          <w:rFonts w:ascii="Calibri" w:hAnsi="Calibri" w:cs="Calibri"/>
          <w:color w:val="223B4B"/>
          <w:sz w:val="21"/>
          <w:szCs w:val="21"/>
          <w:lang w:val="el-GR"/>
        </w:rPr>
        <w:t xml:space="preserve"> </w:t>
      </w:r>
      <w:r w:rsidR="00436D5D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εταιρείες κλπ.), καθώς και τον ρόλο που </w:t>
      </w:r>
      <w:r w:rsidR="008C094E" w:rsidRPr="005B66A7">
        <w:rPr>
          <w:rFonts w:ascii="Calibri" w:hAnsi="Calibri" w:cs="Calibri"/>
          <w:color w:val="223B4B"/>
          <w:sz w:val="21"/>
          <w:szCs w:val="21"/>
          <w:lang w:val="el-GR"/>
        </w:rPr>
        <w:t>διαδραμάτισαν</w:t>
      </w:r>
      <w:r w:rsidR="00436D5D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τα </w:t>
      </w:r>
      <w:r w:rsidR="00436D5D"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>ψηφιακά εργαλεία</w:t>
      </w:r>
      <w:r w:rsidR="00436D5D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στην </w:t>
      </w:r>
      <w:r w:rsidR="00436D5D"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>αντιμετώπιση των προβλημάτων από την πρόσφατη υγειονομική κρίση</w:t>
      </w:r>
      <w:r w:rsidR="00436D5D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.  </w:t>
      </w:r>
    </w:p>
    <w:p w14:paraId="5EBF4B3D" w14:textId="77777777" w:rsidR="00436D5D" w:rsidRPr="005B66A7" w:rsidRDefault="00436D5D" w:rsidP="003C208B">
      <w:pPr>
        <w:pStyle w:val="A0"/>
        <w:spacing w:line="276" w:lineRule="auto"/>
        <w:jc w:val="both"/>
        <w:rPr>
          <w:rFonts w:ascii="Calibri" w:hAnsi="Calibri" w:cs="Calibri"/>
          <w:color w:val="223B4B"/>
          <w:sz w:val="21"/>
          <w:szCs w:val="21"/>
          <w:lang w:val="el-GR"/>
        </w:rPr>
      </w:pPr>
    </w:p>
    <w:p w14:paraId="6BB650DA" w14:textId="77777777" w:rsidR="00395B89" w:rsidRPr="005B66A7" w:rsidRDefault="00CF66E6" w:rsidP="003C208B">
      <w:pPr>
        <w:pStyle w:val="A0"/>
        <w:spacing w:line="276" w:lineRule="auto"/>
        <w:jc w:val="both"/>
        <w:rPr>
          <w:rFonts w:ascii="Calibri" w:hAnsi="Calibri" w:cs="Calibri"/>
          <w:color w:val="223B4B"/>
          <w:sz w:val="21"/>
          <w:szCs w:val="21"/>
          <w:lang w:val="el-GR"/>
        </w:rPr>
      </w:pP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>Η έρευνα</w:t>
      </w:r>
      <w:r w:rsidR="00436D5D" w:rsidRPr="005B66A7">
        <w:rPr>
          <w:rFonts w:ascii="Calibri" w:hAnsi="Calibri" w:cs="Calibri"/>
          <w:color w:val="223B4B"/>
          <w:sz w:val="21"/>
          <w:szCs w:val="21"/>
          <w:lang w:val="el-GR"/>
        </w:rPr>
        <w:t>, που ανέλαβε</w:t>
      </w:r>
      <w:r w:rsidR="00316623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το </w:t>
      </w:r>
      <w:r w:rsidR="00316623"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>Εργαστήριο Ηλεκτρονικού Εμπορίου (ELTRUN)</w:t>
      </w:r>
      <w:r w:rsidR="00316623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του Οικονομικού Πανεπιστημίου Αθηνών για λογαριασμό της </w:t>
      </w:r>
      <w:r w:rsidR="00316623" w:rsidRPr="005B66A7">
        <w:rPr>
          <w:rFonts w:ascii="Calibri" w:hAnsi="Calibri" w:cs="Calibri"/>
          <w:b/>
          <w:color w:val="223B4B"/>
          <w:sz w:val="21"/>
          <w:szCs w:val="21"/>
        </w:rPr>
        <w:t>COSMOTE</w:t>
      </w:r>
      <w:r w:rsidR="00316623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, </w:t>
      </w:r>
      <w:r w:rsidR="009F0482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διεξήχθη -με τη μέθοδο των τηλεφωνικών συνεντεύξεων- 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το 2019 </w:t>
      </w:r>
      <w:r w:rsidR="00316623" w:rsidRPr="005B66A7">
        <w:rPr>
          <w:rFonts w:ascii="Calibri" w:hAnsi="Calibri" w:cs="Calibri"/>
          <w:color w:val="223B4B"/>
          <w:sz w:val="21"/>
          <w:szCs w:val="21"/>
          <w:lang w:val="el-GR"/>
        </w:rPr>
        <w:t>(</w:t>
      </w:r>
      <w:r w:rsidR="00C075FD" w:rsidRPr="005B66A7">
        <w:rPr>
          <w:rFonts w:ascii="Calibri" w:hAnsi="Calibri" w:cs="Calibri"/>
          <w:color w:val="223B4B"/>
          <w:sz w:val="21"/>
          <w:szCs w:val="21"/>
          <w:lang w:val="el-GR"/>
        </w:rPr>
        <w:t>1/7-31/7</w:t>
      </w:r>
      <w:r w:rsidR="00316623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) 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>και επαναλήφθηκε το καλοκαίρι του 2020</w:t>
      </w:r>
      <w:r w:rsidR="00316623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(</w:t>
      </w:r>
      <w:r w:rsidR="00C075FD" w:rsidRPr="005B66A7">
        <w:rPr>
          <w:rFonts w:ascii="Calibri" w:hAnsi="Calibri" w:cs="Calibri"/>
          <w:color w:val="223B4B"/>
          <w:sz w:val="21"/>
          <w:szCs w:val="21"/>
          <w:lang w:val="el-GR"/>
        </w:rPr>
        <w:t>1/7-31/7</w:t>
      </w:r>
      <w:r w:rsidR="00316623" w:rsidRPr="005B66A7">
        <w:rPr>
          <w:rFonts w:ascii="Calibri" w:hAnsi="Calibri" w:cs="Calibri"/>
          <w:color w:val="223B4B"/>
          <w:sz w:val="21"/>
          <w:szCs w:val="21"/>
          <w:lang w:val="el-GR"/>
        </w:rPr>
        <w:t>)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. </w:t>
      </w:r>
      <w:r w:rsidR="009F0482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Πραγματοποιήθηκαν 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συνολικά </w:t>
      </w:r>
      <w:r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>συνεντεύξεις</w:t>
      </w:r>
      <w:r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 xml:space="preserve"> </w:t>
      </w:r>
      <w:r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>με</w:t>
      </w:r>
      <w:r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 xml:space="preserve"> 1500 επιχειρήσεις πανελλαδικά</w:t>
      </w:r>
      <w:r w:rsidR="00316623"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>.</w:t>
      </w:r>
    </w:p>
    <w:p w14:paraId="4C48B866" w14:textId="77777777" w:rsidR="00395B89" w:rsidRPr="005B66A7" w:rsidRDefault="00395B89" w:rsidP="003C208B">
      <w:pPr>
        <w:pStyle w:val="A0"/>
        <w:spacing w:line="276" w:lineRule="auto"/>
        <w:jc w:val="both"/>
        <w:rPr>
          <w:rFonts w:ascii="Calibri" w:hAnsi="Calibri" w:cs="Calibri"/>
          <w:color w:val="223B4B"/>
          <w:sz w:val="21"/>
          <w:szCs w:val="21"/>
          <w:lang w:val="el-GR"/>
        </w:rPr>
      </w:pPr>
    </w:p>
    <w:p w14:paraId="1CD70EFA" w14:textId="77777777" w:rsidR="005B66A7" w:rsidRDefault="00CF66E6" w:rsidP="005B66A7">
      <w:pPr>
        <w:pStyle w:val="A0"/>
        <w:spacing w:line="440" w:lineRule="exact"/>
        <w:jc w:val="both"/>
        <w:rPr>
          <w:rFonts w:ascii="Calibri" w:hAnsi="Calibri" w:cs="Calibri"/>
          <w:b/>
          <w:bCs/>
          <w:color w:val="A7A7A7" w:themeColor="text2"/>
          <w:sz w:val="36"/>
          <w:szCs w:val="36"/>
          <w:lang w:val="el-GR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</w:pPr>
      <w:r w:rsidRPr="005B66A7">
        <w:rPr>
          <w:rFonts w:ascii="Calibri" w:hAnsi="Calibri" w:cs="Calibri"/>
          <w:b/>
          <w:bCs/>
          <w:color w:val="A7A7A7" w:themeColor="text2"/>
          <w:sz w:val="36"/>
          <w:szCs w:val="36"/>
          <w:lang w:val="el-GR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  <w:t xml:space="preserve">Η σημασία των </w:t>
      </w:r>
      <w:r w:rsidR="00316623" w:rsidRPr="005B66A7">
        <w:rPr>
          <w:rFonts w:ascii="Calibri" w:hAnsi="Calibri" w:cs="Calibri"/>
          <w:b/>
          <w:bCs/>
          <w:color w:val="A7A7A7" w:themeColor="text2"/>
          <w:sz w:val="36"/>
          <w:szCs w:val="36"/>
          <w:lang w:val="el-GR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  <w:t>Μικρών &amp; Μικρομεσαίων</w:t>
      </w:r>
      <w:r w:rsidRPr="005B66A7">
        <w:rPr>
          <w:rFonts w:ascii="Calibri" w:hAnsi="Calibri" w:cs="Calibri"/>
          <w:b/>
          <w:bCs/>
          <w:color w:val="A7A7A7" w:themeColor="text2"/>
          <w:sz w:val="36"/>
          <w:szCs w:val="36"/>
          <w:lang w:val="el-GR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  <w:t xml:space="preserve"> επιχειρήσεων </w:t>
      </w:r>
    </w:p>
    <w:p w14:paraId="01665235" w14:textId="77777777" w:rsidR="00395B89" w:rsidRPr="005B66A7" w:rsidRDefault="00CF66E6" w:rsidP="005B66A7">
      <w:pPr>
        <w:pStyle w:val="A0"/>
        <w:spacing w:line="440" w:lineRule="exact"/>
        <w:jc w:val="both"/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</w:pPr>
      <w:r w:rsidRPr="005B66A7">
        <w:rPr>
          <w:rFonts w:ascii="Calibri" w:hAnsi="Calibri" w:cs="Calibri"/>
          <w:b/>
          <w:bCs/>
          <w:color w:val="A7A7A7" w:themeColor="text2"/>
          <w:sz w:val="36"/>
          <w:szCs w:val="36"/>
          <w:lang w:val="el-GR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  <w:t xml:space="preserve">για την εθνική οικονομία </w:t>
      </w:r>
    </w:p>
    <w:p w14:paraId="4D6C765F" w14:textId="77777777" w:rsidR="00395B89" w:rsidRPr="005B66A7" w:rsidRDefault="00395B89" w:rsidP="003C208B">
      <w:pPr>
        <w:pStyle w:val="A0"/>
        <w:spacing w:line="276" w:lineRule="auto"/>
        <w:jc w:val="both"/>
        <w:rPr>
          <w:rFonts w:ascii="Calibri" w:hAnsi="Calibri" w:cs="Calibri"/>
          <w:color w:val="223B4B"/>
          <w:sz w:val="21"/>
          <w:szCs w:val="21"/>
          <w:lang w:val="el-GR"/>
        </w:rPr>
      </w:pPr>
    </w:p>
    <w:p w14:paraId="5506006A" w14:textId="77777777" w:rsidR="007841BF" w:rsidRPr="005B66A7" w:rsidRDefault="00CF66E6" w:rsidP="00012C60">
      <w:pPr>
        <w:spacing w:line="276" w:lineRule="auto"/>
        <w:jc w:val="both"/>
        <w:rPr>
          <w:rFonts w:ascii="Calibri" w:hAnsi="Calibri" w:cs="Calibri"/>
          <w:color w:val="223B4B"/>
          <w:sz w:val="22"/>
          <w:szCs w:val="22"/>
          <w:lang w:val="el-GR"/>
        </w:rPr>
      </w:pPr>
      <w:r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Οι </w:t>
      </w:r>
      <w:r w:rsidR="00C40D4E"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>μ</w:t>
      </w:r>
      <w:r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>ικρές (</w:t>
      </w:r>
      <w:r w:rsidR="00077A1D"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με </w:t>
      </w:r>
      <w:r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>1-</w:t>
      </w:r>
      <w:r w:rsidR="00E83E2D"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10 </w:t>
      </w:r>
      <w:r w:rsidR="00077A1D"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>εργαζόμενους</w:t>
      </w:r>
      <w:r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) και </w:t>
      </w:r>
      <w:r w:rsidR="00C40D4E"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>μ</w:t>
      </w:r>
      <w:r w:rsidR="00077A1D"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ικρομεσαίες </w:t>
      </w:r>
      <w:r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>επιχειρήσεις (</w:t>
      </w:r>
      <w:r w:rsidR="00077A1D"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με </w:t>
      </w:r>
      <w:r w:rsidR="00E83E2D"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>11</w:t>
      </w:r>
      <w:r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>-</w:t>
      </w:r>
      <w:r w:rsidR="00E83E2D"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>50</w:t>
      </w:r>
      <w:r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 </w:t>
      </w:r>
      <w:r w:rsidR="008C094E"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>εργαζομένους</w:t>
      </w:r>
      <w:r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>)</w:t>
      </w:r>
      <w:r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 xml:space="preserve"> </w:t>
      </w:r>
      <w:r w:rsidR="00077A1D"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 xml:space="preserve">αποτελούν τη </w:t>
      </w:r>
      <w:r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 xml:space="preserve">ραχοκοκαλιά της </w:t>
      </w:r>
      <w:r w:rsidR="00077A1D"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 xml:space="preserve">εθνικής </w:t>
      </w:r>
      <w:r w:rsidR="009470C6"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>οικονομίας</w:t>
      </w:r>
      <w:r w:rsidR="00077A1D"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 xml:space="preserve">, </w:t>
      </w:r>
      <w:r w:rsidR="00077A1D"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>καθώς</w:t>
      </w:r>
      <w:r w:rsidR="00C40D4E"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 αντιπροσωπεύουν</w:t>
      </w:r>
      <w:r w:rsidR="00077A1D"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 </w:t>
      </w:r>
      <w:r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>το</w:t>
      </w:r>
      <w:r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 xml:space="preserve"> 99% </w:t>
      </w:r>
      <w:r w:rsidR="00316623"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>του συνολικού αριθμού επιχειρήσεων</w:t>
      </w:r>
      <w:r w:rsidR="00316623"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 στην Ελλάδα (~730.000 επιχειρήσεις) και το </w:t>
      </w:r>
      <w:r w:rsidR="007841BF"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>7</w:t>
      </w:r>
      <w:r w:rsidR="00800ADC" w:rsidRPr="004F02AC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>8</w:t>
      </w:r>
      <w:r w:rsidR="00316623"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>% των εργαζομένων</w:t>
      </w:r>
      <w:r w:rsidR="00316623"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 στον ιδιωτικό τομέα. </w:t>
      </w:r>
      <w:r w:rsidR="007841BF" w:rsidRPr="005B66A7">
        <w:rPr>
          <w:rFonts w:ascii="Calibri" w:hAnsi="Calibri" w:cs="Calibri"/>
          <w:color w:val="223B4B"/>
          <w:sz w:val="21"/>
          <w:szCs w:val="21"/>
          <w:lang w:val="el-GR"/>
        </w:rPr>
        <w:t>Λόγω όμως των περιορισμένων πόρων τους και της χαμηλής παραγωγικότητας</w:t>
      </w:r>
      <w:r w:rsidR="00914315" w:rsidRPr="005B66A7">
        <w:rPr>
          <w:rFonts w:ascii="Calibri" w:hAnsi="Calibri" w:cs="Calibri"/>
          <w:color w:val="223B4B"/>
          <w:sz w:val="21"/>
          <w:szCs w:val="21"/>
          <w:lang w:val="el-GR"/>
        </w:rPr>
        <w:t>,</w:t>
      </w:r>
      <w:r w:rsidR="007841BF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συμβάλλουν μόνο </w:t>
      </w:r>
      <w:r w:rsidR="00914315" w:rsidRPr="005B66A7">
        <w:rPr>
          <w:rFonts w:ascii="Calibri" w:hAnsi="Calibri" w:cs="Calibri"/>
          <w:color w:val="223B4B"/>
          <w:sz w:val="21"/>
          <w:szCs w:val="21"/>
          <w:lang w:val="el-GR"/>
        </w:rPr>
        <w:t>κατά</w:t>
      </w:r>
      <w:r w:rsidR="00012C60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</w:t>
      </w:r>
      <w:r w:rsidR="00800ADC" w:rsidRPr="004F02AC">
        <w:rPr>
          <w:rFonts w:ascii="Calibri" w:hAnsi="Calibri" w:cs="Calibri"/>
          <w:color w:val="223B4B"/>
          <w:sz w:val="21"/>
          <w:szCs w:val="21"/>
          <w:lang w:val="el-GR"/>
        </w:rPr>
        <w:t>40</w:t>
      </w:r>
      <w:r w:rsidR="00012C60" w:rsidRPr="005B66A7">
        <w:rPr>
          <w:rFonts w:ascii="Calibri" w:hAnsi="Calibri" w:cs="Calibri"/>
          <w:color w:val="223B4B"/>
          <w:sz w:val="21"/>
          <w:szCs w:val="21"/>
          <w:lang w:val="el-GR"/>
        </w:rPr>
        <w:t>% στη</w:t>
      </w:r>
      <w:r w:rsidR="007841BF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συνολική </w:t>
      </w:r>
      <w:r w:rsidR="007841BF"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>προστιθέμενη αξία για την εθνική οικονομία</w:t>
      </w:r>
      <w:r w:rsidR="00012C60"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 xml:space="preserve"> </w:t>
      </w:r>
      <w:r w:rsidR="00012C60"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>(Πηγή: ΣΕΒ/ΕΥ)</w:t>
      </w:r>
      <w:r w:rsidR="007841BF"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>.</w:t>
      </w:r>
    </w:p>
    <w:p w14:paraId="624AC902" w14:textId="77777777" w:rsidR="00316623" w:rsidRPr="005B66A7" w:rsidRDefault="00316623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</w:pPr>
    </w:p>
    <w:p w14:paraId="6A0E3E25" w14:textId="77777777" w:rsidR="00395B89" w:rsidRPr="005B66A7" w:rsidRDefault="00CF66E6" w:rsidP="005B66A7">
      <w:pPr>
        <w:pStyle w:val="A0"/>
        <w:spacing w:line="440" w:lineRule="exact"/>
        <w:jc w:val="both"/>
        <w:rPr>
          <w:rFonts w:ascii="Calibri" w:hAnsi="Calibri" w:cs="Calibri"/>
          <w:b/>
          <w:bCs/>
          <w:color w:val="A7A7A7" w:themeColor="text2"/>
          <w:sz w:val="36"/>
          <w:szCs w:val="36"/>
          <w:lang w:val="el-GR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</w:pPr>
      <w:r w:rsidRPr="005B66A7">
        <w:rPr>
          <w:rFonts w:ascii="Calibri" w:hAnsi="Calibri" w:cs="Calibri"/>
          <w:b/>
          <w:bCs/>
          <w:color w:val="A7A7A7" w:themeColor="text2"/>
          <w:sz w:val="36"/>
          <w:szCs w:val="36"/>
          <w:lang w:val="el-GR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  <w:t xml:space="preserve">Ο Δείκτης Ψηφιακής Ετοιμότητας </w:t>
      </w:r>
      <w:r w:rsidR="00182E73" w:rsidRPr="005B66A7">
        <w:rPr>
          <w:rFonts w:ascii="Calibri" w:hAnsi="Calibri" w:cs="Calibri"/>
          <w:b/>
          <w:bCs/>
          <w:color w:val="A7A7A7" w:themeColor="text2"/>
          <w:sz w:val="36"/>
          <w:szCs w:val="36"/>
          <w:lang w:val="el-GR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  <w:t xml:space="preserve">των Μικρών &amp; Μικρομεσαίων Επιχειρήσεων </w:t>
      </w:r>
    </w:p>
    <w:p w14:paraId="3F730B46" w14:textId="77777777" w:rsidR="00395B89" w:rsidRPr="005B66A7" w:rsidRDefault="00395B89" w:rsidP="003C208B">
      <w:pPr>
        <w:pStyle w:val="A0"/>
        <w:spacing w:line="276" w:lineRule="auto"/>
        <w:jc w:val="both"/>
        <w:rPr>
          <w:rFonts w:ascii="Calibri" w:hAnsi="Calibri" w:cs="Calibri"/>
          <w:color w:val="223B4B"/>
          <w:sz w:val="21"/>
          <w:szCs w:val="21"/>
          <w:lang w:val="el-GR"/>
        </w:rPr>
      </w:pPr>
    </w:p>
    <w:p w14:paraId="3B84639B" w14:textId="77777777" w:rsidR="007E0910" w:rsidRPr="005B66A7" w:rsidRDefault="009470C6" w:rsidP="003C208B">
      <w:pPr>
        <w:pStyle w:val="A0"/>
        <w:spacing w:line="276" w:lineRule="auto"/>
        <w:jc w:val="both"/>
        <w:rPr>
          <w:rFonts w:ascii="Calibri" w:hAnsi="Calibri" w:cs="Calibri"/>
          <w:color w:val="223B4B"/>
          <w:sz w:val="21"/>
          <w:szCs w:val="21"/>
          <w:lang w:val="el-GR"/>
        </w:rPr>
      </w:pP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Για τις ανάγκες της έρευνας, </w:t>
      </w:r>
      <w:r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>για πρώτη φορά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</w:t>
      </w:r>
      <w:r w:rsidR="00CF66E6"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>δημιουργήθηκε ο</w:t>
      </w:r>
      <w:r w:rsidR="00CF66E6"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 xml:space="preserve"> Δείκτης Ψηφιακής Ετοιμότητας </w:t>
      </w:r>
      <w:r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>των Μικρών &amp; Μικρομ</w:t>
      </w:r>
      <w:r w:rsidR="007E0910"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>εσαίων Επιχειρήσεων στην Ελλάδα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>. Ο δείκτης αποτυπώνει τον βαθμό ψηφιακής ωριμ</w:t>
      </w:r>
      <w:r w:rsidR="006F4586">
        <w:rPr>
          <w:rFonts w:ascii="Calibri" w:hAnsi="Calibri" w:cs="Calibri"/>
          <w:color w:val="223B4B"/>
          <w:sz w:val="21"/>
          <w:szCs w:val="21"/>
          <w:lang w:val="el-GR"/>
        </w:rPr>
        <w:t>ό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τητας των ΜμΕ, με βάση την υιοθέτηση </w:t>
      </w:r>
      <w:r w:rsidR="007E0910" w:rsidRPr="005B66A7">
        <w:rPr>
          <w:rFonts w:ascii="Calibri" w:hAnsi="Calibri" w:cs="Calibri"/>
          <w:color w:val="223B4B"/>
          <w:sz w:val="21"/>
          <w:szCs w:val="21"/>
          <w:lang w:val="el-GR"/>
        </w:rPr>
        <w:t>και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χρήση 10 σημαντικών ψηφιακών </w:t>
      </w:r>
      <w:r w:rsidR="00012C60" w:rsidRPr="005B66A7">
        <w:rPr>
          <w:rFonts w:ascii="Calibri" w:hAnsi="Calibri" w:cs="Calibri"/>
          <w:color w:val="223B4B"/>
          <w:sz w:val="21"/>
          <w:szCs w:val="21"/>
          <w:lang w:val="el-GR"/>
        </w:rPr>
        <w:t>εφαρμογών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&amp; υποδομών</w:t>
      </w:r>
      <w:r w:rsidR="007841BF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, όσον αφορά </w:t>
      </w:r>
      <w:r w:rsidR="00012C60" w:rsidRPr="005B66A7">
        <w:rPr>
          <w:rFonts w:ascii="Calibri" w:hAnsi="Calibri" w:cs="Calibri"/>
          <w:color w:val="223B4B"/>
          <w:sz w:val="21"/>
          <w:szCs w:val="21"/>
          <w:lang w:val="el-GR"/>
        </w:rPr>
        <w:t>σ</w:t>
      </w:r>
      <w:r w:rsidR="007841BF" w:rsidRPr="005B66A7">
        <w:rPr>
          <w:rFonts w:ascii="Calibri" w:hAnsi="Calibri" w:cs="Calibri"/>
          <w:color w:val="223B4B"/>
          <w:sz w:val="21"/>
          <w:szCs w:val="21"/>
          <w:lang w:val="el-GR"/>
        </w:rPr>
        <w:t>την ψηφιακή παρουσία και επικοινωνία, τις ψηφιακές συναλλαγές και προωθήσεις, τα διοικητικά συστήματα διαχείρισης πόρων και τις ψηφιακές υποδομές</w:t>
      </w:r>
      <w:r w:rsidR="007E0910" w:rsidRPr="005B66A7">
        <w:rPr>
          <w:rFonts w:ascii="Calibri" w:hAnsi="Calibri" w:cs="Calibri"/>
          <w:color w:val="223B4B"/>
          <w:sz w:val="21"/>
          <w:szCs w:val="21"/>
          <w:lang w:val="el-GR"/>
        </w:rPr>
        <w:t>.</w:t>
      </w:r>
    </w:p>
    <w:p w14:paraId="60EE0FB7" w14:textId="77777777" w:rsidR="009470C6" w:rsidRPr="005B66A7" w:rsidRDefault="009470C6" w:rsidP="003C208B">
      <w:pPr>
        <w:pStyle w:val="A0"/>
        <w:spacing w:line="276" w:lineRule="auto"/>
        <w:jc w:val="both"/>
        <w:rPr>
          <w:rFonts w:ascii="Calibri" w:hAnsi="Calibri" w:cs="Calibri"/>
          <w:sz w:val="21"/>
          <w:szCs w:val="21"/>
          <w:lang w:val="el-GR"/>
        </w:rPr>
      </w:pPr>
    </w:p>
    <w:p w14:paraId="27DDDA97" w14:textId="77777777" w:rsidR="007E0910" w:rsidRPr="005B66A7" w:rsidRDefault="004337D8" w:rsidP="003C208B">
      <w:pPr>
        <w:pStyle w:val="A0"/>
        <w:spacing w:line="276" w:lineRule="auto"/>
        <w:jc w:val="both"/>
        <w:rPr>
          <w:rFonts w:ascii="Calibri" w:hAnsi="Calibri" w:cs="Calibri"/>
          <w:bCs/>
          <w:sz w:val="21"/>
          <w:szCs w:val="21"/>
          <w:lang w:val="el-GR"/>
        </w:rPr>
      </w:pPr>
      <w:r w:rsidRPr="005B66A7">
        <w:rPr>
          <w:rFonts w:ascii="Calibri" w:hAnsi="Calibri" w:cs="Calibri"/>
          <w:noProof/>
          <w:lang w:val="el-GR" w:eastAsia="el-GR"/>
        </w:rPr>
        <w:drawing>
          <wp:inline distT="0" distB="0" distL="0" distR="0" wp14:anchorId="3AE2099C" wp14:editId="0C977806">
            <wp:extent cx="6116320" cy="1753664"/>
            <wp:effectExtent l="0" t="0" r="0" b="0"/>
            <wp:docPr id="17" name="Picture 17" descr="C:\Users\smpenioudaki\AppData\Local\Microsoft\Windows\INetCache\Content.Word\COSMOTE-ELTRUN_SMEDigitalReadiness_SurveyResults_Sep2020_draft7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mpenioudaki\AppData\Local\Microsoft\Windows\INetCache\Content.Word\COSMOTE-ELTRUN_SMEDigitalReadiness_SurveyResults_Sep2020_draft7 - 0004.tif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75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7970B" w14:textId="77777777" w:rsidR="00D369FA" w:rsidRPr="005B66A7" w:rsidRDefault="00D369FA" w:rsidP="003C208B">
      <w:pPr>
        <w:pStyle w:val="A0"/>
        <w:spacing w:line="276" w:lineRule="auto"/>
        <w:jc w:val="both"/>
        <w:rPr>
          <w:rFonts w:ascii="Calibri" w:hAnsi="Calibri" w:cs="Calibri"/>
          <w:sz w:val="21"/>
          <w:szCs w:val="21"/>
          <w:lang w:val="el-GR"/>
        </w:rPr>
      </w:pPr>
    </w:p>
    <w:p w14:paraId="750A3FB5" w14:textId="77777777" w:rsidR="005B66A7" w:rsidRDefault="005B66A7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253B043B" w14:textId="77777777" w:rsidR="005B66A7" w:rsidRDefault="005B66A7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641E207A" w14:textId="77777777" w:rsidR="005B66A7" w:rsidRDefault="005B66A7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72D0C860" w14:textId="77777777" w:rsidR="005B66A7" w:rsidRDefault="00CF66E6" w:rsidP="005B66A7">
      <w:pPr>
        <w:pStyle w:val="A0"/>
        <w:spacing w:line="440" w:lineRule="exact"/>
        <w:jc w:val="both"/>
        <w:rPr>
          <w:rFonts w:ascii="Calibri" w:hAnsi="Calibri" w:cs="Calibri"/>
          <w:b/>
          <w:bCs/>
          <w:color w:val="A7A7A7" w:themeColor="text2"/>
          <w:sz w:val="36"/>
          <w:szCs w:val="36"/>
          <w:lang w:val="el-GR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</w:pPr>
      <w:r w:rsidRPr="005B66A7">
        <w:rPr>
          <w:rFonts w:ascii="Calibri" w:hAnsi="Calibri" w:cs="Calibri"/>
          <w:b/>
          <w:bCs/>
          <w:color w:val="A7A7A7" w:themeColor="text2"/>
          <w:sz w:val="36"/>
          <w:szCs w:val="36"/>
          <w:lang w:val="el-GR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  <w:lastRenderedPageBreak/>
        <w:t xml:space="preserve">Η χρήση ψηφιακών </w:t>
      </w:r>
      <w:r w:rsidR="00012C60" w:rsidRPr="005B66A7">
        <w:rPr>
          <w:rFonts w:ascii="Calibri" w:hAnsi="Calibri" w:cs="Calibri"/>
          <w:b/>
          <w:bCs/>
          <w:color w:val="A7A7A7" w:themeColor="text2"/>
          <w:sz w:val="36"/>
          <w:szCs w:val="36"/>
          <w:lang w:val="el-GR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  <w:t>εφαρμογών</w:t>
      </w:r>
      <w:r w:rsidR="001E5704" w:rsidRPr="005B66A7">
        <w:rPr>
          <w:rFonts w:ascii="Calibri" w:hAnsi="Calibri" w:cs="Calibri"/>
          <w:b/>
          <w:bCs/>
          <w:color w:val="A7A7A7" w:themeColor="text2"/>
          <w:sz w:val="36"/>
          <w:szCs w:val="36"/>
          <w:lang w:val="el-GR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  <w:t xml:space="preserve"> &amp; υποδομών </w:t>
      </w:r>
    </w:p>
    <w:p w14:paraId="4EA405D5" w14:textId="77777777" w:rsidR="00395B89" w:rsidRPr="005B66A7" w:rsidRDefault="001E5704" w:rsidP="005B66A7">
      <w:pPr>
        <w:pStyle w:val="A0"/>
        <w:spacing w:line="440" w:lineRule="exact"/>
        <w:jc w:val="both"/>
        <w:rPr>
          <w:rFonts w:ascii="Calibri" w:hAnsi="Calibri" w:cs="Calibri"/>
          <w:b/>
          <w:bCs/>
          <w:color w:val="A7A7A7" w:themeColor="text2"/>
          <w:sz w:val="36"/>
          <w:szCs w:val="36"/>
          <w:lang w:val="el-GR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</w:pPr>
      <w:r w:rsidRPr="005B66A7">
        <w:rPr>
          <w:rFonts w:ascii="Calibri" w:hAnsi="Calibri" w:cs="Calibri"/>
          <w:b/>
          <w:bCs/>
          <w:color w:val="A7A7A7" w:themeColor="text2"/>
          <w:sz w:val="36"/>
          <w:szCs w:val="36"/>
          <w:lang w:val="el-GR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  <w:t xml:space="preserve">από τις ελληνικές ΜμΕ </w:t>
      </w:r>
    </w:p>
    <w:p w14:paraId="05809912" w14:textId="77777777" w:rsidR="001E5704" w:rsidRPr="005B66A7" w:rsidRDefault="001E5704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</w:pPr>
    </w:p>
    <w:p w14:paraId="317CEF1A" w14:textId="77777777" w:rsidR="00012C60" w:rsidRPr="005B66A7" w:rsidRDefault="00A03DB6" w:rsidP="003C208B">
      <w:pPr>
        <w:pStyle w:val="A0"/>
        <w:spacing w:line="276" w:lineRule="auto"/>
        <w:jc w:val="both"/>
        <w:rPr>
          <w:rFonts w:ascii="Calibri" w:hAnsi="Calibri" w:cs="Calibri"/>
          <w:bCs/>
          <w:color w:val="223B4B"/>
          <w:sz w:val="21"/>
          <w:szCs w:val="21"/>
          <w:lang w:val="el-GR"/>
        </w:rPr>
      </w:pPr>
      <w:r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Σε τομείς, όπως η </w:t>
      </w:r>
      <w:r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>ψηφιακή παρουσία και επικοινωνία</w:t>
      </w:r>
      <w:r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, τα ποσοστά  χρήσης των ψηφιακών εργαλείων και υποδομών από τις ΜμΕ, βρίσκονται σε </w:t>
      </w:r>
      <w:r w:rsidR="009C5A8A"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>σχετικά</w:t>
      </w:r>
      <w:r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 υψηλά επίπεδα. </w:t>
      </w:r>
    </w:p>
    <w:p w14:paraId="20ED8EB1" w14:textId="77777777" w:rsidR="00012C60" w:rsidRPr="005B66A7" w:rsidRDefault="00012C60" w:rsidP="003C208B">
      <w:pPr>
        <w:pStyle w:val="A0"/>
        <w:spacing w:line="276" w:lineRule="auto"/>
        <w:jc w:val="both"/>
        <w:rPr>
          <w:rFonts w:ascii="Calibri" w:hAnsi="Calibri" w:cs="Calibri"/>
          <w:bCs/>
          <w:color w:val="223B4B"/>
          <w:sz w:val="21"/>
          <w:szCs w:val="21"/>
          <w:lang w:val="el-GR"/>
        </w:rPr>
      </w:pPr>
    </w:p>
    <w:p w14:paraId="5487D266" w14:textId="77777777" w:rsidR="00A03DB6" w:rsidRPr="005B66A7" w:rsidRDefault="00A03DB6" w:rsidP="003C208B">
      <w:pPr>
        <w:pStyle w:val="A0"/>
        <w:spacing w:line="276" w:lineRule="auto"/>
        <w:jc w:val="both"/>
        <w:rPr>
          <w:rFonts w:ascii="Calibri" w:hAnsi="Calibri" w:cs="Calibri"/>
          <w:bCs/>
          <w:color w:val="223B4B"/>
          <w:sz w:val="21"/>
          <w:szCs w:val="21"/>
          <w:lang w:val="el-GR"/>
        </w:rPr>
      </w:pPr>
      <w:r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>Αναλυτικά, πώς διαμορφώνονται, ανά κατηγορία, τα ποσοστά χρήσης στην Ελλάδα:</w:t>
      </w:r>
    </w:p>
    <w:p w14:paraId="799F726F" w14:textId="77777777" w:rsidR="00395B89" w:rsidRPr="005B66A7" w:rsidRDefault="001E5704" w:rsidP="00A97C08">
      <w:pPr>
        <w:pStyle w:val="A0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color w:val="223B4B"/>
          <w:sz w:val="21"/>
          <w:szCs w:val="21"/>
          <w:lang w:val="el-GR"/>
        </w:rPr>
      </w:pP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Για </w:t>
      </w:r>
      <w:r w:rsidR="00CF66E6"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>ψηφιακή παρουσία και επικοινωνία</w:t>
      </w:r>
      <w:r w:rsidR="00CF66E6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: </w:t>
      </w:r>
      <w:r w:rsidR="00012C60" w:rsidRPr="005B66A7">
        <w:rPr>
          <w:rFonts w:ascii="Calibri" w:hAnsi="Calibri" w:cs="Calibri"/>
          <w:color w:val="223B4B"/>
          <w:sz w:val="21"/>
          <w:szCs w:val="21"/>
        </w:rPr>
        <w:t>website</w:t>
      </w:r>
      <w:r w:rsidR="00CF66E6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(70%), τηλεφωνικό κέντρο (</w:t>
      </w:r>
      <w:r w:rsidR="004705F6" w:rsidRPr="005B66A7">
        <w:rPr>
          <w:rFonts w:ascii="Calibri" w:hAnsi="Calibri" w:cs="Calibri"/>
          <w:color w:val="223B4B"/>
          <w:sz w:val="21"/>
          <w:szCs w:val="21"/>
          <w:lang w:val="el-GR"/>
        </w:rPr>
        <w:t>53</w:t>
      </w:r>
      <w:r w:rsidR="00CF66E6" w:rsidRPr="005B66A7">
        <w:rPr>
          <w:rFonts w:ascii="Calibri" w:hAnsi="Calibri" w:cs="Calibri"/>
          <w:color w:val="223B4B"/>
          <w:sz w:val="21"/>
          <w:szCs w:val="21"/>
          <w:lang w:val="el-GR"/>
        </w:rPr>
        <w:t>%), ψηφιακές επικοινωνίες (40%), τηλεδιάσκεψη (39%)</w:t>
      </w:r>
    </w:p>
    <w:p w14:paraId="74F6154A" w14:textId="77777777" w:rsidR="00395B89" w:rsidRPr="005B66A7" w:rsidRDefault="00A03DB6" w:rsidP="00A97C08">
      <w:pPr>
        <w:pStyle w:val="A0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color w:val="223B4B"/>
          <w:sz w:val="21"/>
          <w:szCs w:val="21"/>
          <w:lang w:val="el-GR"/>
        </w:rPr>
      </w:pP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>Για</w:t>
      </w:r>
      <w:r w:rsidR="00CF66E6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</w:t>
      </w:r>
      <w:r w:rsidR="00CF66E6"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>ψηφιακές συναλλαγές και προώθηση</w:t>
      </w:r>
      <w:r w:rsidR="00CF66E6" w:rsidRPr="005B66A7">
        <w:rPr>
          <w:rFonts w:ascii="Calibri" w:hAnsi="Calibri" w:cs="Calibri"/>
          <w:color w:val="223B4B"/>
          <w:sz w:val="21"/>
          <w:szCs w:val="21"/>
          <w:lang w:val="el-GR"/>
        </w:rPr>
        <w:t>: μέσα κοινωνικής δικτύωσης (62%), ψηφιακές καμπάνιες (36%), ηλεκτρονικό κατάστημα (17%)</w:t>
      </w:r>
    </w:p>
    <w:p w14:paraId="1F9BB996" w14:textId="77777777" w:rsidR="00395B89" w:rsidRPr="005B66A7" w:rsidRDefault="00A03DB6" w:rsidP="00A97C08">
      <w:pPr>
        <w:pStyle w:val="A0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color w:val="223B4B"/>
          <w:sz w:val="21"/>
          <w:szCs w:val="21"/>
          <w:lang w:val="el-GR"/>
        </w:rPr>
      </w:pP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>Για</w:t>
      </w:r>
      <w:r w:rsidR="00CF66E6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</w:t>
      </w:r>
      <w:r w:rsidR="00CF66E6"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>διοικητικά συστήματ</w:t>
      </w:r>
      <w:r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 xml:space="preserve">α </w:t>
      </w:r>
      <w:r w:rsidR="00CF66E6"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>διαχείριση</w:t>
      </w:r>
      <w:r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>ς</w:t>
      </w:r>
      <w:r w:rsidR="00CF66E6"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 xml:space="preserve"> πόρων</w:t>
      </w:r>
      <w:r w:rsidR="00CF66E6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: </w:t>
      </w:r>
      <w:r w:rsidR="00CF66E6" w:rsidRPr="005B66A7">
        <w:rPr>
          <w:rFonts w:ascii="Calibri" w:hAnsi="Calibri" w:cs="Calibri"/>
          <w:color w:val="223B4B"/>
          <w:sz w:val="21"/>
          <w:szCs w:val="21"/>
        </w:rPr>
        <w:t>ERP</w:t>
      </w:r>
      <w:r w:rsidR="00CF66E6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(43%), </w:t>
      </w:r>
      <w:r w:rsidR="00CF66E6" w:rsidRPr="005B66A7">
        <w:rPr>
          <w:rFonts w:ascii="Calibri" w:hAnsi="Calibri" w:cs="Calibri"/>
          <w:color w:val="223B4B"/>
          <w:sz w:val="21"/>
          <w:szCs w:val="21"/>
        </w:rPr>
        <w:t>CRM</w:t>
      </w:r>
      <w:r w:rsidR="00CF66E6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(39%), </w:t>
      </w:r>
      <w:r w:rsidR="00CF66E6" w:rsidRPr="005B66A7">
        <w:rPr>
          <w:rFonts w:ascii="Calibri" w:hAnsi="Calibri" w:cs="Calibri"/>
          <w:color w:val="223B4B"/>
          <w:sz w:val="21"/>
          <w:szCs w:val="21"/>
        </w:rPr>
        <w:t>IoT</w:t>
      </w:r>
      <w:r w:rsidR="00CF66E6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</w:t>
      </w:r>
      <w:r w:rsidR="00CD1AD7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συστήματα </w:t>
      </w:r>
      <w:r w:rsidR="00CF66E6" w:rsidRPr="005B66A7">
        <w:rPr>
          <w:rFonts w:ascii="Calibri" w:hAnsi="Calibri" w:cs="Calibri"/>
          <w:color w:val="223B4B"/>
          <w:sz w:val="21"/>
          <w:szCs w:val="21"/>
          <w:lang w:val="el-GR"/>
        </w:rPr>
        <w:t>(22%)</w:t>
      </w:r>
    </w:p>
    <w:p w14:paraId="342B7327" w14:textId="77777777" w:rsidR="00395B89" w:rsidRPr="005B66A7" w:rsidRDefault="00A03DB6" w:rsidP="00A97C08">
      <w:pPr>
        <w:pStyle w:val="A0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color w:val="223B4B"/>
          <w:sz w:val="21"/>
          <w:szCs w:val="21"/>
          <w:lang w:val="el-GR"/>
        </w:rPr>
      </w:pP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>Για</w:t>
      </w:r>
      <w:r w:rsidR="00CF66E6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</w:t>
      </w:r>
      <w:r w:rsidR="00CF66E6"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>ψηφιακές υποδομές</w:t>
      </w:r>
      <w:r w:rsidR="00CF66E6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: ψηφιακή ασφάλεια (78%), </w:t>
      </w:r>
      <w:r w:rsidR="00CF66E6" w:rsidRPr="005B66A7">
        <w:rPr>
          <w:rFonts w:ascii="Calibri" w:hAnsi="Calibri" w:cs="Calibri"/>
          <w:color w:val="223B4B"/>
          <w:sz w:val="21"/>
          <w:szCs w:val="21"/>
        </w:rPr>
        <w:t>servers</w:t>
      </w:r>
      <w:r w:rsidR="00CF66E6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(</w:t>
      </w:r>
      <w:r w:rsidR="00CD1AD7" w:rsidRPr="005B66A7">
        <w:rPr>
          <w:rFonts w:ascii="Calibri" w:hAnsi="Calibri" w:cs="Calibri"/>
          <w:color w:val="223B4B"/>
          <w:sz w:val="21"/>
          <w:szCs w:val="21"/>
          <w:lang w:val="el-GR"/>
        </w:rPr>
        <w:t>53</w:t>
      </w:r>
      <w:r w:rsidR="00CF66E6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%), </w:t>
      </w:r>
      <w:r w:rsidR="00CF66E6" w:rsidRPr="005B66A7">
        <w:rPr>
          <w:rFonts w:ascii="Calibri" w:hAnsi="Calibri" w:cs="Calibri"/>
          <w:color w:val="223B4B"/>
          <w:sz w:val="21"/>
          <w:szCs w:val="21"/>
        </w:rPr>
        <w:t>cloud</w:t>
      </w:r>
      <w:r w:rsidR="00CF66E6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(22%)</w:t>
      </w:r>
    </w:p>
    <w:p w14:paraId="01ED79D6" w14:textId="77777777" w:rsidR="00395B89" w:rsidRPr="005B66A7" w:rsidRDefault="00395B89" w:rsidP="003C208B">
      <w:pPr>
        <w:pStyle w:val="A0"/>
        <w:spacing w:line="276" w:lineRule="auto"/>
        <w:jc w:val="both"/>
        <w:rPr>
          <w:rFonts w:ascii="Calibri" w:hAnsi="Calibri" w:cs="Calibri"/>
          <w:sz w:val="21"/>
          <w:szCs w:val="21"/>
          <w:lang w:val="el-GR"/>
        </w:rPr>
      </w:pPr>
    </w:p>
    <w:p w14:paraId="0E67B1FB" w14:textId="77777777" w:rsidR="00F21221" w:rsidRPr="005B66A7" w:rsidRDefault="00F21221" w:rsidP="003C208B">
      <w:pPr>
        <w:pStyle w:val="A0"/>
        <w:spacing w:line="276" w:lineRule="auto"/>
        <w:jc w:val="both"/>
        <w:rPr>
          <w:rFonts w:ascii="Calibri" w:hAnsi="Calibri" w:cs="Calibri"/>
          <w:sz w:val="21"/>
          <w:szCs w:val="21"/>
          <w:lang w:val="el-GR"/>
        </w:rPr>
      </w:pPr>
      <w:r w:rsidRPr="005B66A7">
        <w:rPr>
          <w:rFonts w:ascii="Calibri" w:hAnsi="Calibri" w:cs="Calibri"/>
          <w:noProof/>
          <w:sz w:val="21"/>
          <w:szCs w:val="21"/>
          <w:lang w:val="el-GR" w:eastAsia="el-GR"/>
        </w:rPr>
        <w:drawing>
          <wp:inline distT="0" distB="0" distL="0" distR="0" wp14:anchorId="29E42332" wp14:editId="302704AA">
            <wp:extent cx="6116320" cy="3440430"/>
            <wp:effectExtent l="0" t="0" r="0" b="7620"/>
            <wp:docPr id="21" name="Picture 21" descr="C:\Users\smpenioudaki\Desktop\COVID\B2B event\ΥΛΙΚΑ\SLIDES\COSMOTE-ELTRUN_SMEDigitalReadiness_SurveyResults_Sep2020_draft7 - 00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mpenioudaki\Desktop\COVID\B2B event\ΥΛΙΚΑ\SLIDES\COSMOTE-ELTRUN_SMEDigitalReadiness_SurveyResults_Sep2020_draft7 - 0018.tif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3963F" w14:textId="77777777" w:rsidR="005B66A7" w:rsidRDefault="005B66A7" w:rsidP="003C208B">
      <w:pPr>
        <w:pStyle w:val="A0"/>
        <w:spacing w:line="276" w:lineRule="auto"/>
        <w:jc w:val="both"/>
        <w:rPr>
          <w:rFonts w:ascii="Calibri" w:hAnsi="Calibri" w:cs="Calibri"/>
          <w:bCs/>
          <w:sz w:val="21"/>
          <w:szCs w:val="21"/>
          <w:lang w:val="el-GR"/>
        </w:rPr>
      </w:pPr>
    </w:p>
    <w:p w14:paraId="5F47B1DF" w14:textId="77777777" w:rsidR="00A03DB6" w:rsidRPr="005B66A7" w:rsidRDefault="00CF66E6" w:rsidP="003C208B">
      <w:pPr>
        <w:pStyle w:val="A0"/>
        <w:spacing w:line="276" w:lineRule="auto"/>
        <w:jc w:val="both"/>
        <w:rPr>
          <w:rFonts w:ascii="Calibri" w:hAnsi="Calibri" w:cs="Calibri"/>
          <w:color w:val="223B4B"/>
          <w:sz w:val="21"/>
          <w:szCs w:val="21"/>
          <w:lang w:val="el-GR"/>
        </w:rPr>
      </w:pPr>
      <w:r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>Σε αρκετές περιπτώσεις</w:t>
      </w:r>
      <w:r w:rsidR="00A03DB6"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 πάντως</w:t>
      </w:r>
      <w:r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>,</w:t>
      </w:r>
      <w:r w:rsidR="00A03DB6"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 και κυρίως</w:t>
      </w:r>
      <w:r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 λόγω έλλειψης πόρων</w:t>
      </w:r>
      <w:r w:rsidR="001E5704"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, </w:t>
      </w:r>
      <w:r w:rsidR="00A03DB6"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οι επιχειρήσεις </w:t>
      </w:r>
      <w:r w:rsidR="00A03DB6"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 xml:space="preserve">επιλέγουν </w:t>
      </w:r>
      <w:r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 xml:space="preserve">απλές, </w:t>
      </w:r>
      <w:r w:rsidR="008C094E"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>ελλιπείς</w:t>
      </w:r>
      <w:r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 xml:space="preserve"> ή ερασιτεχνικές ψηφιακές λύσεις</w:t>
      </w:r>
      <w:r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>.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</w:t>
      </w:r>
      <w:r w:rsidR="00A03DB6" w:rsidRPr="005B66A7">
        <w:rPr>
          <w:rFonts w:ascii="Calibri" w:hAnsi="Calibri" w:cs="Calibri"/>
          <w:color w:val="223B4B"/>
          <w:sz w:val="21"/>
          <w:szCs w:val="21"/>
          <w:lang w:val="el-GR"/>
        </w:rPr>
        <w:t>Για παράδειγμα:</w:t>
      </w:r>
    </w:p>
    <w:p w14:paraId="5C7FA0AF" w14:textId="77777777" w:rsidR="00A03DB6" w:rsidRPr="005B66A7" w:rsidRDefault="00A03DB6" w:rsidP="003C208B">
      <w:pPr>
        <w:pStyle w:val="A0"/>
        <w:spacing w:line="276" w:lineRule="auto"/>
        <w:jc w:val="both"/>
        <w:rPr>
          <w:rFonts w:ascii="Calibri" w:hAnsi="Calibri" w:cs="Calibri"/>
          <w:color w:val="223B4B"/>
          <w:sz w:val="21"/>
          <w:szCs w:val="21"/>
          <w:lang w:val="el-GR"/>
        </w:rPr>
      </w:pPr>
    </w:p>
    <w:p w14:paraId="27445043" w14:textId="77777777" w:rsidR="00A03DB6" w:rsidRPr="005B66A7" w:rsidRDefault="00CF66E6" w:rsidP="003C208B">
      <w:pPr>
        <w:pStyle w:val="A0"/>
        <w:numPr>
          <w:ilvl w:val="0"/>
          <w:numId w:val="3"/>
        </w:numPr>
        <w:spacing w:line="276" w:lineRule="auto"/>
        <w:jc w:val="both"/>
        <w:rPr>
          <w:rFonts w:ascii="Calibri" w:hAnsi="Calibri" w:cs="Calibri"/>
          <w:color w:val="223B4B"/>
          <w:sz w:val="21"/>
          <w:szCs w:val="21"/>
          <w:lang w:val="el-GR"/>
        </w:rPr>
      </w:pPr>
      <w:r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 xml:space="preserve">1 </w:t>
      </w:r>
      <w:r w:rsidR="00A03DB6"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>στους</w:t>
      </w:r>
      <w:r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 xml:space="preserve"> 3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που έστησαν </w:t>
      </w:r>
      <w:r w:rsidR="00070699" w:rsidRPr="005B66A7">
        <w:rPr>
          <w:rFonts w:ascii="Calibri" w:hAnsi="Calibri" w:cs="Calibri"/>
          <w:b/>
          <w:color w:val="223B4B"/>
          <w:sz w:val="21"/>
          <w:szCs w:val="21"/>
        </w:rPr>
        <w:t>website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το </w:t>
      </w:r>
      <w:r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>έκαν</w:t>
      </w:r>
      <w:r w:rsidR="00CD1AD7"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 xml:space="preserve">ε </w:t>
      </w:r>
      <w:r w:rsidR="0082460B">
        <w:rPr>
          <w:rFonts w:ascii="Calibri" w:hAnsi="Calibri" w:cs="Calibri"/>
          <w:b/>
          <w:color w:val="223B4B"/>
          <w:sz w:val="21"/>
          <w:szCs w:val="21"/>
        </w:rPr>
        <w:t>o</w:t>
      </w:r>
      <w:r w:rsidR="00CD1AD7"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 xml:space="preserve"> ίδιος 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>ή κάποιος γνωστός</w:t>
      </w:r>
      <w:r w:rsidR="00A03DB6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του</w:t>
      </w:r>
      <w:r w:rsidR="00CD1AD7" w:rsidRPr="005B66A7">
        <w:rPr>
          <w:rFonts w:ascii="Calibri" w:hAnsi="Calibri" w:cs="Calibri"/>
          <w:color w:val="223B4B"/>
          <w:sz w:val="21"/>
          <w:szCs w:val="21"/>
          <w:lang w:val="el-GR"/>
        </w:rPr>
        <w:t>.</w:t>
      </w:r>
      <w:r w:rsidR="00A03DB6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</w:t>
      </w:r>
    </w:p>
    <w:p w14:paraId="02C7E965" w14:textId="77777777" w:rsidR="00070699" w:rsidRPr="005B66A7" w:rsidRDefault="00CF66E6" w:rsidP="00070699">
      <w:pPr>
        <w:pStyle w:val="A0"/>
        <w:numPr>
          <w:ilvl w:val="0"/>
          <w:numId w:val="3"/>
        </w:numPr>
        <w:spacing w:line="276" w:lineRule="auto"/>
        <w:jc w:val="both"/>
        <w:rPr>
          <w:rFonts w:ascii="Calibri" w:hAnsi="Calibri" w:cs="Calibri"/>
          <w:color w:val="223B4B"/>
          <w:sz w:val="21"/>
          <w:szCs w:val="21"/>
          <w:lang w:val="el-GR"/>
        </w:rPr>
      </w:pPr>
      <w:r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 xml:space="preserve">1 </w:t>
      </w:r>
      <w:r w:rsidR="009C5A8A"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>στους</w:t>
      </w:r>
      <w:r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 xml:space="preserve"> 2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που οργάνωσαν  </w:t>
      </w:r>
      <w:r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>ψηφιακή καμπάνια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το </w:t>
      </w:r>
      <w:r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>έκαν</w:t>
      </w:r>
      <w:r w:rsidR="00CD1AD7"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>ε</w:t>
      </w:r>
      <w:r w:rsidR="006F4586">
        <w:rPr>
          <w:rFonts w:ascii="Calibri" w:hAnsi="Calibri" w:cs="Calibri"/>
          <w:b/>
          <w:color w:val="223B4B"/>
          <w:sz w:val="21"/>
          <w:szCs w:val="21"/>
          <w:lang w:val="el-GR"/>
        </w:rPr>
        <w:t xml:space="preserve"> </w:t>
      </w:r>
      <w:r w:rsidR="00CD1AD7"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>ο ίδιος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ή κάποιος γνωστός</w:t>
      </w:r>
      <w:r w:rsidR="009C5A8A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του</w:t>
      </w:r>
      <w:r w:rsidR="00CD1AD7" w:rsidRPr="005B66A7">
        <w:rPr>
          <w:rFonts w:ascii="Calibri" w:hAnsi="Calibri" w:cs="Calibri"/>
          <w:color w:val="223B4B"/>
          <w:sz w:val="21"/>
          <w:szCs w:val="21"/>
          <w:lang w:val="el-GR"/>
        </w:rPr>
        <w:t>.</w:t>
      </w:r>
      <w:r w:rsidR="009C5A8A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</w:t>
      </w:r>
    </w:p>
    <w:p w14:paraId="4A516D01" w14:textId="77777777" w:rsidR="00070699" w:rsidRPr="005B66A7" w:rsidRDefault="00CF66E6" w:rsidP="00070699">
      <w:pPr>
        <w:pStyle w:val="A0"/>
        <w:numPr>
          <w:ilvl w:val="0"/>
          <w:numId w:val="3"/>
        </w:numPr>
        <w:spacing w:line="276" w:lineRule="auto"/>
        <w:jc w:val="both"/>
        <w:rPr>
          <w:rFonts w:ascii="Calibri" w:hAnsi="Calibri" w:cs="Calibri"/>
          <w:color w:val="223B4B"/>
          <w:sz w:val="21"/>
          <w:szCs w:val="21"/>
          <w:lang w:val="el-GR"/>
        </w:rPr>
      </w:pPr>
      <w:r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 xml:space="preserve">1 </w:t>
      </w:r>
      <w:r w:rsidR="009C5A8A"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>στους</w:t>
      </w:r>
      <w:r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 xml:space="preserve"> 3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</w:t>
      </w:r>
      <w:r w:rsidR="007841BF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χρήστες CRM </w:t>
      </w:r>
      <w:r w:rsidR="00070699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συνεχίζει να χρησιµοποιεί ερασιτεχνικές λύσεις. </w:t>
      </w:r>
    </w:p>
    <w:p w14:paraId="30CFAABD" w14:textId="77777777" w:rsidR="009C5A8A" w:rsidRPr="005B66A7" w:rsidRDefault="00CF66E6" w:rsidP="00284582">
      <w:pPr>
        <w:pStyle w:val="A0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b/>
          <w:color w:val="223B4B"/>
          <w:sz w:val="21"/>
          <w:szCs w:val="21"/>
          <w:lang w:val="el-GR"/>
        </w:rPr>
      </w:pPr>
      <w:r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 xml:space="preserve">8 </w:t>
      </w:r>
      <w:r w:rsidR="009C5A8A"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>στους</w:t>
      </w:r>
      <w:r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 xml:space="preserve"> 10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που αξιοποίησαν </w:t>
      </w:r>
      <w:r w:rsidRPr="005B66A7">
        <w:rPr>
          <w:rFonts w:ascii="Calibri" w:hAnsi="Calibri" w:cs="Calibri"/>
          <w:b/>
          <w:color w:val="223B4B"/>
          <w:sz w:val="21"/>
          <w:szCs w:val="21"/>
        </w:rPr>
        <w:t>IoT</w:t>
      </w:r>
      <w:r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 xml:space="preserve"> τεχνολογίες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το έκαναν για </w:t>
      </w:r>
      <w:r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>απλή παρακολούθηση χώρων</w:t>
      </w:r>
      <w:r w:rsidR="00CD1AD7"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>.</w:t>
      </w:r>
    </w:p>
    <w:p w14:paraId="29D5EA4E" w14:textId="77777777" w:rsidR="00395B89" w:rsidRPr="005B66A7" w:rsidRDefault="00CF66E6">
      <w:pPr>
        <w:pStyle w:val="A0"/>
        <w:numPr>
          <w:ilvl w:val="0"/>
          <w:numId w:val="3"/>
        </w:numPr>
        <w:spacing w:line="276" w:lineRule="auto"/>
        <w:jc w:val="both"/>
        <w:rPr>
          <w:rFonts w:ascii="Calibri" w:hAnsi="Calibri" w:cs="Calibri"/>
          <w:color w:val="223B4B"/>
          <w:sz w:val="21"/>
          <w:szCs w:val="21"/>
          <w:lang w:val="el-GR"/>
        </w:rPr>
      </w:pPr>
      <w:r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 xml:space="preserve">9 </w:t>
      </w:r>
      <w:r w:rsidR="009C5A8A"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>στους</w:t>
      </w:r>
      <w:r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 xml:space="preserve"> 10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</w:t>
      </w:r>
      <w:r w:rsidR="009C5A8A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χρησιμοποίησαν </w:t>
      </w:r>
      <w:r w:rsidR="009C5A8A"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 xml:space="preserve">απλά </w:t>
      </w:r>
      <w:r w:rsidR="009C5A8A" w:rsidRPr="005B66A7">
        <w:rPr>
          <w:rFonts w:ascii="Calibri" w:hAnsi="Calibri" w:cs="Calibri"/>
          <w:b/>
          <w:color w:val="223B4B"/>
          <w:sz w:val="21"/>
          <w:szCs w:val="21"/>
        </w:rPr>
        <w:t>antivirus</w:t>
      </w:r>
      <w:r w:rsidR="009C5A8A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για σταθερές συσκευές 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για </w:t>
      </w:r>
      <w:r w:rsidR="009C5A8A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την 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>ψηφιακή</w:t>
      </w:r>
      <w:r w:rsidR="009C5A8A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τους 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>ασφάλεια</w:t>
      </w:r>
      <w:r w:rsidR="00CD1AD7" w:rsidRPr="005B66A7">
        <w:rPr>
          <w:rFonts w:ascii="Calibri" w:hAnsi="Calibri" w:cs="Calibri"/>
          <w:color w:val="223B4B"/>
          <w:sz w:val="21"/>
          <w:szCs w:val="21"/>
          <w:lang w:val="el-GR"/>
        </w:rPr>
        <w:t>.</w:t>
      </w:r>
    </w:p>
    <w:p w14:paraId="0E8A7D6B" w14:textId="77777777" w:rsidR="00395B89" w:rsidRPr="005B66A7" w:rsidRDefault="009C5A8A">
      <w:pPr>
        <w:pStyle w:val="A0"/>
        <w:spacing w:line="276" w:lineRule="auto"/>
        <w:jc w:val="both"/>
        <w:rPr>
          <w:rFonts w:ascii="Calibri" w:hAnsi="Calibri" w:cs="Calibri"/>
          <w:sz w:val="21"/>
          <w:szCs w:val="21"/>
          <w:lang w:val="el-GR"/>
        </w:rPr>
      </w:pPr>
      <w:r w:rsidRPr="005B66A7">
        <w:rPr>
          <w:rFonts w:ascii="Calibri" w:hAnsi="Calibri" w:cs="Calibri"/>
          <w:sz w:val="21"/>
          <w:szCs w:val="21"/>
          <w:lang w:val="el-GR"/>
        </w:rPr>
        <w:t xml:space="preserve"> </w:t>
      </w:r>
    </w:p>
    <w:p w14:paraId="71FA257E" w14:textId="77777777" w:rsidR="001550D0" w:rsidRPr="005B66A7" w:rsidRDefault="004337D8">
      <w:pPr>
        <w:pStyle w:val="A0"/>
        <w:spacing w:line="276" w:lineRule="auto"/>
        <w:jc w:val="both"/>
        <w:rPr>
          <w:rFonts w:ascii="Calibri" w:hAnsi="Calibri" w:cs="Calibri"/>
          <w:sz w:val="21"/>
          <w:szCs w:val="21"/>
          <w:lang w:val="el-GR"/>
        </w:rPr>
      </w:pPr>
      <w:r w:rsidRPr="005B66A7">
        <w:rPr>
          <w:rFonts w:ascii="Calibri" w:hAnsi="Calibri" w:cs="Calibri"/>
          <w:noProof/>
          <w:lang w:val="el-GR" w:eastAsia="el-GR"/>
        </w:rPr>
        <w:lastRenderedPageBreak/>
        <w:drawing>
          <wp:inline distT="0" distB="0" distL="0" distR="0" wp14:anchorId="63EABCE1" wp14:editId="3F5CFCBF">
            <wp:extent cx="6116320" cy="2809685"/>
            <wp:effectExtent l="0" t="0" r="0" b="0"/>
            <wp:docPr id="18" name="Picture 18" descr="C:\Users\smpenioudaki\AppData\Local\Microsoft\Windows\INetCache\Content.Word\COSMOTE-ELTRUN_SMEDigitalReadiness_SurveyResults_Sep2020_draft7 - 0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mpenioudaki\AppData\Local\Microsoft\Windows\INetCache\Content.Word\COSMOTE-ELTRUN_SMEDigitalReadiness_SurveyResults_Sep2020_draft7 - 0015.tif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80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D58BF" w14:textId="77777777" w:rsidR="001550D0" w:rsidRPr="005B66A7" w:rsidRDefault="001550D0">
      <w:pPr>
        <w:pStyle w:val="A0"/>
        <w:spacing w:line="276" w:lineRule="auto"/>
        <w:jc w:val="both"/>
        <w:rPr>
          <w:rFonts w:ascii="Calibri" w:hAnsi="Calibri" w:cs="Calibri"/>
          <w:sz w:val="21"/>
          <w:szCs w:val="21"/>
          <w:lang w:val="el-GR"/>
        </w:rPr>
      </w:pPr>
    </w:p>
    <w:p w14:paraId="77C26888" w14:textId="77777777" w:rsidR="005D0060" w:rsidRPr="005B66A7" w:rsidRDefault="009C5A8A">
      <w:pPr>
        <w:pStyle w:val="A0"/>
        <w:spacing w:line="276" w:lineRule="auto"/>
        <w:jc w:val="both"/>
        <w:rPr>
          <w:rFonts w:ascii="Calibri" w:hAnsi="Calibri" w:cs="Calibri"/>
          <w:color w:val="223B4B"/>
          <w:sz w:val="21"/>
          <w:szCs w:val="21"/>
          <w:lang w:val="el-GR"/>
        </w:rPr>
      </w:pP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>Το 2020, κ</w:t>
      </w:r>
      <w:r w:rsidR="00CF66E6" w:rsidRPr="005B66A7">
        <w:rPr>
          <w:rFonts w:ascii="Calibri" w:hAnsi="Calibri" w:cs="Calibri"/>
          <w:color w:val="223B4B"/>
          <w:sz w:val="21"/>
          <w:szCs w:val="21"/>
          <w:lang w:val="el-GR"/>
        </w:rPr>
        <w:t>αταγράφηκ</w:t>
      </w:r>
      <w:r w:rsidR="005D0060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ε </w:t>
      </w:r>
      <w:r w:rsidR="00CF66E6"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>αυξητικ</w:t>
      </w:r>
      <w:r w:rsidR="005D0060"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>ή τάση σ</w:t>
      </w:r>
      <w:r w:rsidR="00CF66E6"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 xml:space="preserve">τη χρήση των ψηφιακών </w:t>
      </w:r>
      <w:r w:rsidR="00070699"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>εφαρμογών</w:t>
      </w:r>
      <w:r w:rsidR="005D0060"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 xml:space="preserve"> &amp; υποδομών, </w:t>
      </w:r>
      <w:r w:rsidR="005D0060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που αφορά κυρίως </w:t>
      </w:r>
      <w:r w:rsidR="00CD1AD7" w:rsidRPr="005B66A7">
        <w:rPr>
          <w:rFonts w:ascii="Calibri" w:hAnsi="Calibri" w:cs="Calibri"/>
          <w:color w:val="223B4B"/>
          <w:sz w:val="21"/>
          <w:szCs w:val="21"/>
          <w:lang w:val="el-GR"/>
        </w:rPr>
        <w:t>στα</w:t>
      </w:r>
      <w:r w:rsidR="00CF66E6" w:rsidRPr="005B66A7">
        <w:rPr>
          <w:rFonts w:ascii="Calibri" w:hAnsi="Calibri" w:cs="Calibri"/>
          <w:color w:val="223B4B"/>
          <w:sz w:val="21"/>
          <w:szCs w:val="21"/>
          <w:lang w:val="el-GR"/>
        </w:rPr>
        <w:t>:</w:t>
      </w:r>
    </w:p>
    <w:p w14:paraId="78311EBE" w14:textId="77777777" w:rsidR="005D0060" w:rsidRPr="005B66A7" w:rsidRDefault="00CD1AD7">
      <w:pPr>
        <w:pStyle w:val="A0"/>
        <w:numPr>
          <w:ilvl w:val="0"/>
          <w:numId w:val="4"/>
        </w:numPr>
        <w:spacing w:line="276" w:lineRule="auto"/>
        <w:jc w:val="both"/>
        <w:rPr>
          <w:rFonts w:ascii="Calibri" w:hAnsi="Calibri" w:cs="Calibri"/>
          <w:color w:val="223B4B"/>
          <w:sz w:val="21"/>
          <w:szCs w:val="21"/>
          <w:lang w:val="el-GR"/>
        </w:rPr>
      </w:pPr>
      <w:r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 xml:space="preserve">Ηλεκτρονικά </w:t>
      </w:r>
      <w:r w:rsidR="00CF66E6"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>καταστήματα</w:t>
      </w:r>
      <w:r w:rsidR="00070699"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 xml:space="preserve"> (</w:t>
      </w:r>
      <w:r w:rsidR="00070699" w:rsidRPr="005B66A7">
        <w:rPr>
          <w:rFonts w:ascii="Calibri" w:hAnsi="Calibri" w:cs="Calibri"/>
          <w:b/>
          <w:color w:val="223B4B"/>
          <w:sz w:val="21"/>
          <w:szCs w:val="21"/>
        </w:rPr>
        <w:t>e</w:t>
      </w:r>
      <w:r w:rsidR="00070699"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>-</w:t>
      </w:r>
      <w:r w:rsidR="00070699" w:rsidRPr="005B66A7">
        <w:rPr>
          <w:rFonts w:ascii="Calibri" w:hAnsi="Calibri" w:cs="Calibri"/>
          <w:b/>
          <w:color w:val="223B4B"/>
          <w:sz w:val="21"/>
          <w:szCs w:val="21"/>
        </w:rPr>
        <w:t>shops</w:t>
      </w:r>
      <w:r w:rsidR="00070699"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>)</w:t>
      </w:r>
      <w:r w:rsidR="005D0060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: </w:t>
      </w:r>
      <w:r w:rsidR="00CF66E6" w:rsidRPr="005B66A7">
        <w:rPr>
          <w:rFonts w:ascii="Calibri" w:hAnsi="Calibri" w:cs="Calibri"/>
          <w:color w:val="223B4B"/>
          <w:sz w:val="21"/>
          <w:szCs w:val="21"/>
          <w:lang w:val="el-GR"/>
        </w:rPr>
        <w:t>από 14% το 2019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>,</w:t>
      </w:r>
      <w:r w:rsidR="005D0060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η χρήση 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ανήλθε </w:t>
      </w:r>
      <w:r w:rsidR="005D0060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σε </w:t>
      </w:r>
      <w:r w:rsidR="00CF66E6" w:rsidRPr="005B66A7">
        <w:rPr>
          <w:rFonts w:ascii="Calibri" w:hAnsi="Calibri" w:cs="Calibri"/>
          <w:color w:val="223B4B"/>
          <w:sz w:val="21"/>
          <w:szCs w:val="21"/>
          <w:lang w:val="el-GR"/>
        </w:rPr>
        <w:t>17% το 2020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>.</w:t>
      </w:r>
    </w:p>
    <w:p w14:paraId="0F754A40" w14:textId="77777777" w:rsidR="005D0060" w:rsidRPr="005B66A7" w:rsidRDefault="00CD1AD7">
      <w:pPr>
        <w:pStyle w:val="A0"/>
        <w:numPr>
          <w:ilvl w:val="0"/>
          <w:numId w:val="4"/>
        </w:numPr>
        <w:spacing w:line="276" w:lineRule="auto"/>
        <w:jc w:val="both"/>
        <w:rPr>
          <w:rFonts w:ascii="Calibri" w:hAnsi="Calibri" w:cs="Calibri"/>
          <w:color w:val="223B4B"/>
          <w:sz w:val="21"/>
          <w:szCs w:val="21"/>
          <w:lang w:val="el-GR"/>
        </w:rPr>
      </w:pPr>
      <w:r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 xml:space="preserve">Ψηφιακές </w:t>
      </w:r>
      <w:r w:rsidR="00CF66E6"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>καμπάνιες</w:t>
      </w:r>
      <w:r w:rsidR="005D0060"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>:</w:t>
      </w:r>
      <w:r w:rsidR="00CF66E6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από 32%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>,</w:t>
      </w:r>
      <w:r w:rsidR="005D0060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η χρήση ανήλθε σε</w:t>
      </w:r>
      <w:r w:rsidR="00CF66E6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36%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>.</w:t>
      </w:r>
    </w:p>
    <w:p w14:paraId="21AE2A08" w14:textId="77777777" w:rsidR="005D0060" w:rsidRPr="005B66A7" w:rsidRDefault="00CD1AD7">
      <w:pPr>
        <w:pStyle w:val="A0"/>
        <w:numPr>
          <w:ilvl w:val="0"/>
          <w:numId w:val="4"/>
        </w:numPr>
        <w:spacing w:line="276" w:lineRule="auto"/>
        <w:jc w:val="both"/>
        <w:rPr>
          <w:rFonts w:ascii="Calibri" w:hAnsi="Calibri" w:cs="Calibri"/>
          <w:color w:val="223B4B"/>
          <w:sz w:val="21"/>
          <w:szCs w:val="21"/>
          <w:lang w:val="el-GR"/>
        </w:rPr>
      </w:pPr>
      <w:r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>Ε</w:t>
      </w:r>
      <w:r w:rsidR="00CF66E6"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>ργαλεία τηλεδιάσκεψης</w:t>
      </w:r>
      <w:r w:rsidR="005D0060"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>:</w:t>
      </w:r>
      <w:r w:rsidR="00CF66E6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από 3</w:t>
      </w:r>
      <w:r w:rsidR="005B142B" w:rsidRPr="005B66A7">
        <w:rPr>
          <w:rFonts w:ascii="Calibri" w:hAnsi="Calibri" w:cs="Calibri"/>
          <w:color w:val="223B4B"/>
          <w:sz w:val="21"/>
          <w:szCs w:val="21"/>
          <w:lang w:val="el-GR"/>
        </w:rPr>
        <w:t>4</w:t>
      </w:r>
      <w:r w:rsidR="00CF66E6" w:rsidRPr="005B66A7">
        <w:rPr>
          <w:rFonts w:ascii="Calibri" w:hAnsi="Calibri" w:cs="Calibri"/>
          <w:color w:val="223B4B"/>
          <w:sz w:val="21"/>
          <w:szCs w:val="21"/>
          <w:lang w:val="el-GR"/>
        </w:rPr>
        <w:t>%</w:t>
      </w:r>
      <w:r w:rsidR="005B142B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</w:t>
      </w:r>
      <w:r w:rsidR="005D0060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η χρήση αυξήθηκε </w:t>
      </w:r>
      <w:r w:rsidR="00CF66E6" w:rsidRPr="005B66A7">
        <w:rPr>
          <w:rFonts w:ascii="Calibri" w:hAnsi="Calibri" w:cs="Calibri"/>
          <w:color w:val="223B4B"/>
          <w:sz w:val="21"/>
          <w:szCs w:val="21"/>
          <w:lang w:val="el-GR"/>
        </w:rPr>
        <w:t>σε 40%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>.</w:t>
      </w:r>
    </w:p>
    <w:p w14:paraId="318F31E6" w14:textId="77777777" w:rsidR="00CD1AD7" w:rsidRPr="005B66A7" w:rsidRDefault="00CD1AD7">
      <w:pPr>
        <w:pStyle w:val="A0"/>
        <w:numPr>
          <w:ilvl w:val="0"/>
          <w:numId w:val="4"/>
        </w:numPr>
        <w:spacing w:line="276" w:lineRule="auto"/>
        <w:jc w:val="both"/>
        <w:rPr>
          <w:rFonts w:ascii="Calibri" w:hAnsi="Calibri" w:cs="Calibri"/>
          <w:color w:val="223B4B"/>
          <w:sz w:val="21"/>
          <w:szCs w:val="21"/>
          <w:lang w:val="el-GR"/>
        </w:rPr>
      </w:pPr>
      <w:r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>Σ</w:t>
      </w:r>
      <w:r w:rsidR="005D0060"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 xml:space="preserve">υστήματα </w:t>
      </w:r>
      <w:r w:rsidR="00CF66E6" w:rsidRPr="005B66A7">
        <w:rPr>
          <w:rFonts w:ascii="Calibri" w:hAnsi="Calibri" w:cs="Calibri"/>
          <w:b/>
          <w:color w:val="223B4B"/>
          <w:sz w:val="21"/>
          <w:szCs w:val="21"/>
        </w:rPr>
        <w:t>CRM</w:t>
      </w:r>
      <w:r w:rsidR="005D0060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: </w:t>
      </w:r>
      <w:r w:rsidR="00CF66E6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από 31% </w:t>
      </w:r>
      <w:r w:rsidR="00070699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η χρήση αυξήθηκε </w:t>
      </w:r>
      <w:r w:rsidR="00CF66E6" w:rsidRPr="005B66A7">
        <w:rPr>
          <w:rFonts w:ascii="Calibri" w:hAnsi="Calibri" w:cs="Calibri"/>
          <w:color w:val="223B4B"/>
          <w:sz w:val="21"/>
          <w:szCs w:val="21"/>
          <w:lang w:val="el-GR"/>
        </w:rPr>
        <w:t>σε 38%</w:t>
      </w:r>
      <w:r w:rsidR="00070699" w:rsidRPr="005B66A7">
        <w:rPr>
          <w:rFonts w:ascii="Calibri" w:hAnsi="Calibri" w:cs="Calibri"/>
          <w:color w:val="223B4B"/>
          <w:sz w:val="21"/>
          <w:szCs w:val="21"/>
          <w:lang w:val="el-GR"/>
        </w:rPr>
        <w:t>.</w:t>
      </w:r>
    </w:p>
    <w:p w14:paraId="5D7A18D9" w14:textId="77777777" w:rsidR="00395B89" w:rsidRPr="005B66A7" w:rsidRDefault="00CF66E6">
      <w:pPr>
        <w:pStyle w:val="A0"/>
        <w:numPr>
          <w:ilvl w:val="0"/>
          <w:numId w:val="4"/>
        </w:numPr>
        <w:spacing w:line="276" w:lineRule="auto"/>
        <w:jc w:val="both"/>
        <w:rPr>
          <w:rFonts w:ascii="Calibri" w:hAnsi="Calibri" w:cs="Calibri"/>
          <w:color w:val="223B4B"/>
          <w:sz w:val="21"/>
          <w:szCs w:val="21"/>
          <w:lang w:val="el-GR"/>
        </w:rPr>
      </w:pPr>
      <w:r w:rsidRPr="005B66A7">
        <w:rPr>
          <w:rFonts w:ascii="Calibri" w:hAnsi="Calibri" w:cs="Calibri"/>
          <w:b/>
          <w:color w:val="223B4B"/>
          <w:sz w:val="21"/>
          <w:szCs w:val="21"/>
        </w:rPr>
        <w:t>IoT</w:t>
      </w:r>
      <w:r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 xml:space="preserve"> </w:t>
      </w:r>
      <w:r w:rsidR="00CD1AD7"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>συστήματα</w:t>
      </w:r>
      <w:r w:rsidR="00CD1AD7" w:rsidRPr="005B66A7">
        <w:rPr>
          <w:rFonts w:ascii="Calibri" w:hAnsi="Calibri" w:cs="Calibri"/>
          <w:color w:val="223B4B"/>
          <w:sz w:val="21"/>
          <w:szCs w:val="21"/>
          <w:lang w:val="el-GR"/>
        </w:rPr>
        <w:t>: Το 2020 η χρήση ενισχύθηκε κατά 10π</w:t>
      </w:r>
      <w:r w:rsidR="00070699" w:rsidRPr="005B66A7">
        <w:rPr>
          <w:rFonts w:ascii="Calibri" w:hAnsi="Calibri" w:cs="Calibri"/>
          <w:color w:val="223B4B"/>
          <w:sz w:val="21"/>
          <w:szCs w:val="21"/>
          <w:lang w:val="el-GR"/>
        </w:rPr>
        <w:t>.</w:t>
      </w:r>
      <w:r w:rsidR="00CD1AD7" w:rsidRPr="005B66A7">
        <w:rPr>
          <w:rFonts w:ascii="Calibri" w:hAnsi="Calibri" w:cs="Calibri"/>
          <w:color w:val="223B4B"/>
          <w:sz w:val="21"/>
          <w:szCs w:val="21"/>
          <w:lang w:val="el-GR"/>
        </w:rPr>
        <w:t>π</w:t>
      </w:r>
      <w:r w:rsidR="00070699" w:rsidRPr="005B66A7">
        <w:rPr>
          <w:rFonts w:ascii="Calibri" w:hAnsi="Calibri" w:cs="Calibri"/>
          <w:color w:val="223B4B"/>
          <w:sz w:val="21"/>
          <w:szCs w:val="21"/>
          <w:lang w:val="el-GR"/>
        </w:rPr>
        <w:t>.</w:t>
      </w:r>
      <w:r w:rsidR="00CD1AD7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, σε 22% </w:t>
      </w:r>
    </w:p>
    <w:p w14:paraId="301823EF" w14:textId="77777777" w:rsidR="003C208B" w:rsidRPr="005B66A7" w:rsidRDefault="003C208B">
      <w:pPr>
        <w:pStyle w:val="A0"/>
        <w:spacing w:line="276" w:lineRule="auto"/>
        <w:jc w:val="both"/>
        <w:rPr>
          <w:rFonts w:ascii="Calibri" w:hAnsi="Calibri" w:cs="Calibri"/>
          <w:sz w:val="21"/>
          <w:szCs w:val="21"/>
          <w:lang w:val="el-GR"/>
        </w:rPr>
      </w:pPr>
    </w:p>
    <w:p w14:paraId="29275F44" w14:textId="77777777" w:rsidR="003C208B" w:rsidRPr="005B66A7" w:rsidRDefault="00F21221">
      <w:pPr>
        <w:pStyle w:val="A0"/>
        <w:spacing w:line="276" w:lineRule="auto"/>
        <w:jc w:val="both"/>
        <w:rPr>
          <w:rFonts w:ascii="Calibri" w:hAnsi="Calibri" w:cs="Calibri"/>
          <w:sz w:val="21"/>
          <w:szCs w:val="21"/>
          <w:lang w:val="el-GR"/>
        </w:rPr>
      </w:pPr>
      <w:r w:rsidRPr="005B66A7">
        <w:rPr>
          <w:rFonts w:ascii="Calibri" w:hAnsi="Calibri" w:cs="Calibri"/>
          <w:noProof/>
          <w:lang w:val="el-GR" w:eastAsia="el-GR"/>
        </w:rPr>
        <w:drawing>
          <wp:inline distT="0" distB="0" distL="0" distR="0" wp14:anchorId="6D5912A3" wp14:editId="0D2CDC99">
            <wp:extent cx="6116320" cy="2800128"/>
            <wp:effectExtent l="0" t="0" r="0" b="635"/>
            <wp:docPr id="19" name="Picture 19" descr="C:\Users\smpenioudaki\AppData\Local\Microsoft\Windows\INetCache\Content.Word\COSMOTE-ELTRUN_SMEDigitalReadiness_SurveyResults_Sep2020_draft7 - 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mpenioudaki\AppData\Local\Microsoft\Windows\INetCache\Content.Word\COSMOTE-ELTRUN_SMEDigitalReadiness_SurveyResults_Sep2020_draft7 - 0011.tif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80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E8C91" w14:textId="77777777" w:rsidR="00395B89" w:rsidRPr="005B66A7" w:rsidRDefault="00395B89">
      <w:pPr>
        <w:pStyle w:val="A0"/>
        <w:spacing w:line="276" w:lineRule="auto"/>
        <w:jc w:val="both"/>
        <w:rPr>
          <w:rFonts w:ascii="Calibri" w:hAnsi="Calibri" w:cs="Calibri"/>
          <w:sz w:val="21"/>
          <w:szCs w:val="21"/>
          <w:lang w:val="el-GR"/>
        </w:rPr>
      </w:pPr>
    </w:p>
    <w:p w14:paraId="1FE380DA" w14:textId="77777777" w:rsidR="005D0060" w:rsidRPr="005B66A7" w:rsidRDefault="005D0060">
      <w:pPr>
        <w:pStyle w:val="A0"/>
        <w:spacing w:line="276" w:lineRule="auto"/>
        <w:jc w:val="both"/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</w:pPr>
      <w:r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>Σύμφωνα με τα ευρήματα της έρευνας,</w:t>
      </w:r>
      <w:r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 xml:space="preserve"> ο</w:t>
      </w:r>
      <w:r w:rsidR="00CF66E6"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 xml:space="preserve"> συνδυασμός συμπληρωματικών </w:t>
      </w:r>
      <w:r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 xml:space="preserve">εργαλείων &amp; </w:t>
      </w:r>
      <w:r w:rsidR="00070699"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>εφαρμογών</w:t>
      </w:r>
      <w:r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 xml:space="preserve"> αποφέρει</w:t>
      </w:r>
      <w:r w:rsidR="00CF66E6"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 xml:space="preserve"> περισσότερα επιχειρηματικά οφέλη</w:t>
      </w:r>
      <w:r w:rsidR="00CF66E6"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. </w:t>
      </w:r>
      <w:r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>Ενδεικτικά:</w:t>
      </w:r>
      <w:r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 xml:space="preserve">  </w:t>
      </w:r>
    </w:p>
    <w:p w14:paraId="75D2ED6E" w14:textId="77777777" w:rsidR="00306B54" w:rsidRPr="005B66A7" w:rsidRDefault="00306B54">
      <w:pPr>
        <w:pStyle w:val="A0"/>
        <w:spacing w:line="276" w:lineRule="auto"/>
        <w:jc w:val="both"/>
        <w:rPr>
          <w:rFonts w:ascii="Calibri" w:hAnsi="Calibri" w:cs="Calibri"/>
          <w:bCs/>
          <w:color w:val="223B4B"/>
          <w:sz w:val="21"/>
          <w:szCs w:val="21"/>
          <w:lang w:val="el-GR"/>
        </w:rPr>
      </w:pPr>
    </w:p>
    <w:p w14:paraId="37EB84AE" w14:textId="77777777" w:rsidR="00306B54" w:rsidRPr="005B66A7" w:rsidRDefault="00730F41" w:rsidP="003C208B">
      <w:pPr>
        <w:pStyle w:val="A0"/>
        <w:numPr>
          <w:ilvl w:val="0"/>
          <w:numId w:val="5"/>
        </w:numPr>
        <w:spacing w:line="276" w:lineRule="auto"/>
        <w:jc w:val="both"/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</w:pPr>
      <w:r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>24%</w:t>
      </w:r>
      <w:r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 περισσότερα οφέλη στις </w:t>
      </w:r>
      <w:r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>πωλήσεις έχουν</w:t>
      </w:r>
      <w:r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 οι επιχειρήσεις που </w:t>
      </w:r>
      <w:r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 xml:space="preserve">συνδυάζουν </w:t>
      </w:r>
      <w:r w:rsidRPr="005B66A7">
        <w:rPr>
          <w:rFonts w:ascii="Calibri" w:hAnsi="Calibri" w:cs="Calibri"/>
          <w:b/>
          <w:color w:val="223B4B"/>
          <w:sz w:val="21"/>
          <w:szCs w:val="21"/>
        </w:rPr>
        <w:t>website</w:t>
      </w:r>
      <w:r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 xml:space="preserve"> και ηλεκτρονικό κατάστημα (</w:t>
      </w:r>
      <w:r w:rsidRPr="005B66A7">
        <w:rPr>
          <w:rFonts w:ascii="Calibri" w:hAnsi="Calibri" w:cs="Calibri"/>
          <w:b/>
          <w:color w:val="223B4B"/>
          <w:sz w:val="21"/>
          <w:szCs w:val="21"/>
        </w:rPr>
        <w:t>e</w:t>
      </w:r>
      <w:r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>-</w:t>
      </w:r>
      <w:r w:rsidRPr="005B66A7">
        <w:rPr>
          <w:rFonts w:ascii="Calibri" w:hAnsi="Calibri" w:cs="Calibri"/>
          <w:b/>
          <w:color w:val="223B4B"/>
          <w:sz w:val="21"/>
          <w:szCs w:val="21"/>
        </w:rPr>
        <w:t>shop</w:t>
      </w:r>
      <w:r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>)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>, σ</w:t>
      </w:r>
      <w:r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ε </w:t>
      </w:r>
      <w:r w:rsidR="001447EB"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σχέση με τις </w:t>
      </w:r>
      <w:r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>άλλες επιχειρήσεις</w:t>
      </w:r>
      <w:r w:rsidR="00CD1AD7" w:rsidRPr="008C094E">
        <w:rPr>
          <w:rFonts w:ascii="Calibri" w:hAnsi="Calibri" w:cs="Calibri"/>
          <w:color w:val="223B4B"/>
          <w:sz w:val="21"/>
          <w:szCs w:val="21"/>
          <w:lang w:val="el-GR"/>
        </w:rPr>
        <w:t>.</w:t>
      </w:r>
    </w:p>
    <w:p w14:paraId="614DDA74" w14:textId="77777777" w:rsidR="00306B54" w:rsidRPr="005B66A7" w:rsidRDefault="00306B54" w:rsidP="003C208B">
      <w:pPr>
        <w:pStyle w:val="A0"/>
        <w:numPr>
          <w:ilvl w:val="0"/>
          <w:numId w:val="5"/>
        </w:numPr>
        <w:spacing w:line="276" w:lineRule="auto"/>
        <w:jc w:val="both"/>
        <w:rPr>
          <w:rFonts w:ascii="Calibri" w:hAnsi="Calibri" w:cs="Calibri"/>
          <w:bCs/>
          <w:color w:val="223B4B"/>
          <w:sz w:val="21"/>
          <w:szCs w:val="21"/>
          <w:lang w:val="el-GR"/>
        </w:rPr>
      </w:pP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Αντίστοιχα, εκείνες που </w:t>
      </w:r>
      <w:r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 xml:space="preserve">συνδύασαν συστήματα </w:t>
      </w:r>
      <w:r w:rsidRPr="005B66A7">
        <w:rPr>
          <w:rFonts w:ascii="Calibri" w:hAnsi="Calibri" w:cs="Calibri"/>
          <w:b/>
          <w:color w:val="223B4B"/>
          <w:sz w:val="21"/>
          <w:szCs w:val="21"/>
        </w:rPr>
        <w:t>ERP</w:t>
      </w:r>
      <w:r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 xml:space="preserve"> και </w:t>
      </w:r>
      <w:r w:rsidRPr="005B66A7">
        <w:rPr>
          <w:rFonts w:ascii="Calibri" w:hAnsi="Calibri" w:cs="Calibri"/>
          <w:b/>
          <w:color w:val="223B4B"/>
          <w:sz w:val="21"/>
          <w:szCs w:val="21"/>
        </w:rPr>
        <w:t>CRM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είχαν </w:t>
      </w:r>
      <w:r w:rsidR="00401208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κατά </w:t>
      </w:r>
      <w:r w:rsidR="00401208"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>19%</w:t>
      </w:r>
      <w:r w:rsidR="00401208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καλύτερο έλεγχο των </w:t>
      </w:r>
      <w:r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>πόρων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</w:t>
      </w:r>
      <w:r w:rsidR="001447EB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τους, </w:t>
      </w:r>
      <w:r w:rsidR="001447EB"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σε σχέση με τις </w:t>
      </w:r>
      <w:r w:rsidR="00730F41"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>υπ</w:t>
      </w:r>
      <w:r w:rsidR="006F4586">
        <w:rPr>
          <w:rFonts w:ascii="Calibri" w:hAnsi="Calibri" w:cs="Calibri"/>
          <w:bCs/>
          <w:color w:val="223B4B"/>
          <w:sz w:val="21"/>
          <w:szCs w:val="21"/>
          <w:lang w:val="el-GR"/>
        </w:rPr>
        <w:t>ό</w:t>
      </w:r>
      <w:r w:rsidR="00730F41"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>λοιπες εταιρείες.</w:t>
      </w:r>
    </w:p>
    <w:p w14:paraId="02C28CC7" w14:textId="77777777" w:rsidR="00401208" w:rsidRPr="009F0810" w:rsidRDefault="00606CA3" w:rsidP="003C208B">
      <w:pPr>
        <w:pStyle w:val="A0"/>
        <w:numPr>
          <w:ilvl w:val="0"/>
          <w:numId w:val="5"/>
        </w:numPr>
        <w:spacing w:line="276" w:lineRule="auto"/>
        <w:jc w:val="both"/>
        <w:rPr>
          <w:rFonts w:ascii="Calibri" w:hAnsi="Calibri" w:cs="Calibri"/>
          <w:bCs/>
          <w:sz w:val="21"/>
          <w:szCs w:val="21"/>
          <w:lang w:val="el-GR"/>
        </w:rPr>
      </w:pPr>
      <w:r w:rsidRPr="005B66A7">
        <w:rPr>
          <w:rFonts w:ascii="Calibri" w:hAnsi="Calibri" w:cs="Calibri"/>
          <w:b/>
          <w:sz w:val="21"/>
          <w:szCs w:val="21"/>
          <w:lang w:val="el-GR"/>
        </w:rPr>
        <w:lastRenderedPageBreak/>
        <w:t>24%</w:t>
      </w:r>
      <w:r w:rsidRPr="005B66A7">
        <w:rPr>
          <w:rFonts w:ascii="Calibri" w:hAnsi="Calibri" w:cs="Calibri"/>
          <w:sz w:val="21"/>
          <w:szCs w:val="21"/>
          <w:lang w:val="el-GR"/>
        </w:rPr>
        <w:t xml:space="preserve"> ευκολότερη </w:t>
      </w:r>
      <w:r w:rsidRPr="005B66A7">
        <w:rPr>
          <w:rFonts w:ascii="Calibri" w:hAnsi="Calibri" w:cs="Calibri"/>
          <w:b/>
          <w:sz w:val="21"/>
          <w:szCs w:val="21"/>
          <w:lang w:val="el-GR"/>
        </w:rPr>
        <w:t>διαχείριση σχέσεων πελατών</w:t>
      </w:r>
      <w:r w:rsidRPr="005B66A7">
        <w:rPr>
          <w:rFonts w:ascii="Calibri" w:hAnsi="Calibri" w:cs="Calibri"/>
          <w:sz w:val="21"/>
          <w:szCs w:val="21"/>
          <w:lang w:val="el-GR"/>
        </w:rPr>
        <w:t xml:space="preserve"> φαίνεται να είχαν οι εταιρείες που </w:t>
      </w:r>
      <w:r w:rsidRPr="005B66A7">
        <w:rPr>
          <w:rFonts w:ascii="Calibri" w:hAnsi="Calibri" w:cs="Calibri"/>
          <w:b/>
          <w:sz w:val="21"/>
          <w:szCs w:val="21"/>
          <w:lang w:val="el-GR"/>
        </w:rPr>
        <w:t>συνδύασαν ηλεκτρονικό κατάστημα και ψηφιακές καμπάνιες</w:t>
      </w:r>
      <w:r w:rsidR="001447EB" w:rsidRPr="005B66A7">
        <w:rPr>
          <w:rFonts w:ascii="Calibri" w:hAnsi="Calibri" w:cs="Calibri"/>
          <w:b/>
          <w:sz w:val="21"/>
          <w:szCs w:val="21"/>
          <w:lang w:val="el-GR"/>
        </w:rPr>
        <w:t xml:space="preserve">, </w:t>
      </w:r>
      <w:r w:rsidR="001447EB" w:rsidRPr="005B66A7">
        <w:rPr>
          <w:rFonts w:ascii="Calibri" w:hAnsi="Calibri" w:cs="Calibri"/>
          <w:bCs/>
          <w:sz w:val="21"/>
          <w:szCs w:val="21"/>
          <w:lang w:val="el-GR"/>
        </w:rPr>
        <w:t xml:space="preserve">σε σχέση με τις </w:t>
      </w:r>
      <w:r w:rsidR="00730F41" w:rsidRPr="005B66A7">
        <w:rPr>
          <w:rFonts w:ascii="Calibri" w:hAnsi="Calibri" w:cs="Calibri"/>
          <w:bCs/>
          <w:sz w:val="21"/>
          <w:szCs w:val="21"/>
          <w:lang w:val="el-GR"/>
        </w:rPr>
        <w:t>άλλες επιχειρήσεις</w:t>
      </w:r>
      <w:r w:rsidR="00CD1AD7" w:rsidRPr="008C094E">
        <w:rPr>
          <w:rFonts w:ascii="Calibri" w:hAnsi="Calibri" w:cs="Calibri"/>
          <w:sz w:val="21"/>
          <w:szCs w:val="21"/>
          <w:lang w:val="el-GR"/>
        </w:rPr>
        <w:t>.</w:t>
      </w:r>
    </w:p>
    <w:p w14:paraId="7C9F72B3" w14:textId="77777777" w:rsidR="005B66A7" w:rsidRPr="005B66A7" w:rsidRDefault="005B66A7" w:rsidP="005B66A7">
      <w:pPr>
        <w:pStyle w:val="A0"/>
        <w:spacing w:line="276" w:lineRule="auto"/>
        <w:ind w:left="360"/>
        <w:jc w:val="both"/>
        <w:rPr>
          <w:rFonts w:ascii="Calibri" w:hAnsi="Calibri" w:cs="Calibri"/>
          <w:bCs/>
          <w:sz w:val="21"/>
          <w:szCs w:val="21"/>
          <w:lang w:val="el-GR"/>
        </w:rPr>
      </w:pPr>
    </w:p>
    <w:p w14:paraId="0C003704" w14:textId="77777777" w:rsidR="003C208B" w:rsidRPr="005B66A7" w:rsidRDefault="003C208B" w:rsidP="005B66A7">
      <w:pPr>
        <w:pStyle w:val="A0"/>
        <w:spacing w:line="440" w:lineRule="exact"/>
        <w:rPr>
          <w:rFonts w:ascii="Calibri" w:hAnsi="Calibri" w:cs="Calibri"/>
          <w:b/>
          <w:bCs/>
          <w:color w:val="A7A7A7" w:themeColor="text2"/>
          <w:sz w:val="36"/>
          <w:szCs w:val="36"/>
          <w:lang w:val="el-GR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</w:pPr>
      <w:r w:rsidRPr="005B66A7">
        <w:rPr>
          <w:rFonts w:ascii="Calibri" w:hAnsi="Calibri" w:cs="Calibri"/>
          <w:b/>
          <w:bCs/>
          <w:color w:val="A7A7A7" w:themeColor="text2"/>
          <w:sz w:val="36"/>
          <w:szCs w:val="36"/>
          <w:lang w:val="el-GR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  <w:t>Η επ</w:t>
      </w:r>
      <w:r w:rsidR="009F0810">
        <w:rPr>
          <w:rFonts w:ascii="Calibri" w:hAnsi="Calibri" w:cs="Calibri"/>
          <w:b/>
          <w:bCs/>
          <w:color w:val="A7A7A7" w:themeColor="text2"/>
          <w:sz w:val="36"/>
          <w:szCs w:val="36"/>
          <w:lang w:val="el-GR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  <w:t>ί</w:t>
      </w:r>
      <w:r w:rsidRPr="005B66A7">
        <w:rPr>
          <w:rFonts w:ascii="Calibri" w:hAnsi="Calibri" w:cs="Calibri"/>
          <w:b/>
          <w:bCs/>
          <w:color w:val="A7A7A7" w:themeColor="text2"/>
          <w:sz w:val="36"/>
          <w:szCs w:val="36"/>
          <w:lang w:val="el-GR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  <w:t>δραση του COVID</w:t>
      </w:r>
      <w:r w:rsidR="0082460B" w:rsidRPr="0082460B">
        <w:rPr>
          <w:rFonts w:ascii="Calibri" w:hAnsi="Calibri" w:cs="Calibri"/>
          <w:b/>
          <w:bCs/>
          <w:color w:val="A7A7A7" w:themeColor="text2"/>
          <w:sz w:val="36"/>
          <w:szCs w:val="36"/>
          <w:lang w:val="el-GR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  <w:t>-</w:t>
      </w:r>
      <w:r w:rsidRPr="005B66A7">
        <w:rPr>
          <w:rFonts w:ascii="Calibri" w:hAnsi="Calibri" w:cs="Calibri"/>
          <w:b/>
          <w:bCs/>
          <w:color w:val="A7A7A7" w:themeColor="text2"/>
          <w:sz w:val="36"/>
          <w:szCs w:val="36"/>
          <w:lang w:val="el-GR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  <w:t>19 &amp; η αξιοποίηση των ψηφιακών τεχνολογιών από τις ελληνικές ΜμΕ</w:t>
      </w:r>
    </w:p>
    <w:p w14:paraId="7F4B53EA" w14:textId="77777777" w:rsidR="003C208B" w:rsidRPr="005B66A7" w:rsidRDefault="003C208B" w:rsidP="003C208B">
      <w:pPr>
        <w:pStyle w:val="A0"/>
        <w:spacing w:line="276" w:lineRule="auto"/>
        <w:jc w:val="both"/>
        <w:rPr>
          <w:rFonts w:ascii="Calibri" w:hAnsi="Calibri" w:cs="Calibri"/>
          <w:sz w:val="21"/>
          <w:szCs w:val="21"/>
          <w:lang w:val="el-GR"/>
        </w:rPr>
      </w:pPr>
    </w:p>
    <w:p w14:paraId="07DF3272" w14:textId="77777777" w:rsidR="003C208B" w:rsidRPr="005B66A7" w:rsidRDefault="003C208B" w:rsidP="003C208B">
      <w:pPr>
        <w:pStyle w:val="A0"/>
        <w:spacing w:line="276" w:lineRule="auto"/>
        <w:jc w:val="both"/>
        <w:rPr>
          <w:rFonts w:ascii="Calibri" w:hAnsi="Calibri" w:cs="Calibri"/>
          <w:bCs/>
          <w:color w:val="223B4B"/>
          <w:sz w:val="21"/>
          <w:szCs w:val="21"/>
          <w:lang w:val="el-GR"/>
        </w:rPr>
      </w:pPr>
      <w:r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Η υγειονομική κρίση επηρέασε σημαντικά τις </w:t>
      </w:r>
      <w:r w:rsidR="00306B05"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>μ</w:t>
      </w:r>
      <w:r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ικρές και </w:t>
      </w:r>
      <w:r w:rsidR="00306B05"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>μ</w:t>
      </w:r>
      <w:r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ικρομεσαίες επιχειρήσεις στην Ελλάδα, καθώς </w:t>
      </w:r>
      <w:r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>8 στις 10 χρειάστηκε να κάνουν σημαντικές αλλαγές</w:t>
      </w:r>
      <w:r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 </w:t>
      </w:r>
      <w:r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>στον τρόπο λειτουργίας τους</w:t>
      </w:r>
      <w:r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, ενώ </w:t>
      </w:r>
      <w:r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>1 στις 3 ανέστειλ</w:t>
      </w:r>
      <w:r w:rsidR="00214F33"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 xml:space="preserve">ε </w:t>
      </w:r>
      <w:r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 xml:space="preserve">πλήρως τη λειτουργία </w:t>
      </w:r>
      <w:r w:rsidR="00214F33"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>της</w:t>
      </w:r>
      <w:r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. Σήμερα, 6 στις 10 ΜμΕ δηλώνουν ότι έχουν επανέλθει πλήρως </w:t>
      </w:r>
      <w:r w:rsidR="00214F33"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σε </w:t>
      </w:r>
      <w:r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>προ-</w:t>
      </w:r>
      <w:r w:rsidRPr="005B66A7">
        <w:rPr>
          <w:rFonts w:ascii="Calibri" w:hAnsi="Calibri" w:cs="Calibri"/>
          <w:bCs/>
          <w:color w:val="223B4B"/>
          <w:sz w:val="21"/>
          <w:szCs w:val="21"/>
        </w:rPr>
        <w:t>COVID</w:t>
      </w:r>
      <w:r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 κατάσταση</w:t>
      </w:r>
      <w:r w:rsidR="00214F33"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>.</w:t>
      </w:r>
      <w:r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 </w:t>
      </w:r>
    </w:p>
    <w:p w14:paraId="189EEB66" w14:textId="77777777" w:rsidR="003B6464" w:rsidRPr="005B66A7" w:rsidRDefault="003B6464" w:rsidP="003C208B">
      <w:pPr>
        <w:pStyle w:val="A0"/>
        <w:spacing w:line="276" w:lineRule="auto"/>
        <w:jc w:val="both"/>
        <w:rPr>
          <w:rFonts w:ascii="Calibri" w:hAnsi="Calibri" w:cs="Calibri"/>
          <w:bCs/>
          <w:color w:val="223B4B"/>
          <w:sz w:val="21"/>
          <w:szCs w:val="21"/>
          <w:lang w:val="el-GR"/>
        </w:rPr>
      </w:pPr>
    </w:p>
    <w:p w14:paraId="23B9736F" w14:textId="77777777" w:rsidR="00395B89" w:rsidRPr="005B66A7" w:rsidRDefault="00F21221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</w:pPr>
      <w:r w:rsidRPr="005B66A7">
        <w:rPr>
          <w:rFonts w:ascii="Calibri" w:hAnsi="Calibri" w:cs="Calibri"/>
          <w:noProof/>
          <w:color w:val="223B4B"/>
          <w:lang w:val="el-GR" w:eastAsia="el-GR"/>
        </w:rPr>
        <w:drawing>
          <wp:inline distT="0" distB="0" distL="0" distR="0" wp14:anchorId="0D1783EC" wp14:editId="5A2C99E6">
            <wp:extent cx="6116320" cy="2809685"/>
            <wp:effectExtent l="0" t="0" r="0" b="0"/>
            <wp:docPr id="22" name="Picture 22" descr="C:\Users\smpenioudaki\AppData\Local\Microsoft\Windows\INetCache\Content.Word\COSMOTE-ELTRUN_SMEDigitalReadiness_SurveyResults_Sep2020_draft7 - 00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mpenioudaki\AppData\Local\Microsoft\Windows\INetCache\Content.Word\COSMOTE-ELTRUN_SMEDigitalReadiness_SurveyResults_Sep2020_draft7 - 0020.tif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80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E38D3" w14:textId="77777777" w:rsidR="00395B89" w:rsidRPr="005B66A7" w:rsidRDefault="00395B89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</w:pPr>
    </w:p>
    <w:p w14:paraId="1726C5C8" w14:textId="77777777" w:rsidR="001736D4" w:rsidRPr="005B66A7" w:rsidRDefault="001736D4" w:rsidP="001736D4">
      <w:pPr>
        <w:pStyle w:val="A0"/>
        <w:spacing w:line="276" w:lineRule="auto"/>
        <w:jc w:val="both"/>
        <w:rPr>
          <w:rFonts w:ascii="Calibri" w:hAnsi="Calibri" w:cs="Calibri"/>
          <w:bCs/>
          <w:color w:val="223B4B"/>
          <w:sz w:val="21"/>
          <w:szCs w:val="21"/>
          <w:lang w:val="el-GR"/>
        </w:rPr>
      </w:pPr>
      <w:r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Τα μεγαλύτερα προβλήματα που αντιμετώπισαν οι επιχειρήσεις, αφορούν σε </w:t>
      </w:r>
      <w:r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>εμπορικά και χρηματοοικονομικά ζητήματα, καθώς και στα logistics</w:t>
      </w:r>
      <w:r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. </w:t>
      </w:r>
    </w:p>
    <w:p w14:paraId="457E35F0" w14:textId="77777777" w:rsidR="001736D4" w:rsidRPr="005B66A7" w:rsidRDefault="001736D4" w:rsidP="001736D4">
      <w:pPr>
        <w:pStyle w:val="A0"/>
        <w:spacing w:line="276" w:lineRule="auto"/>
        <w:jc w:val="both"/>
        <w:rPr>
          <w:rFonts w:ascii="Calibri" w:hAnsi="Calibri" w:cs="Calibri"/>
          <w:bCs/>
          <w:color w:val="223B4B"/>
          <w:sz w:val="21"/>
          <w:szCs w:val="21"/>
          <w:lang w:val="el-GR"/>
        </w:rPr>
      </w:pPr>
    </w:p>
    <w:p w14:paraId="15E81F71" w14:textId="77777777" w:rsidR="001736D4" w:rsidRPr="005B66A7" w:rsidRDefault="001736D4" w:rsidP="001736D4">
      <w:pPr>
        <w:pStyle w:val="A0"/>
        <w:spacing w:line="276" w:lineRule="auto"/>
        <w:jc w:val="both"/>
        <w:rPr>
          <w:rFonts w:ascii="Calibri" w:hAnsi="Calibri" w:cs="Calibri"/>
          <w:bCs/>
          <w:color w:val="223B4B"/>
          <w:sz w:val="21"/>
          <w:szCs w:val="21"/>
          <w:lang w:val="el-GR"/>
        </w:rPr>
      </w:pPr>
      <w:r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Για παράδειγμα, η μείωση πωλήσεων (για το 79% των ΜμΕ), η αδυναμία είσπραξης οφειλών (67%), η προμήθεια πρώτων υλών (52%), η παράδοση υπηρεσιών/προϊόντων (48%), κ.ά. </w:t>
      </w:r>
    </w:p>
    <w:p w14:paraId="050AF112" w14:textId="77777777" w:rsidR="001550D0" w:rsidRPr="005B66A7" w:rsidRDefault="001550D0" w:rsidP="001736D4">
      <w:pPr>
        <w:pStyle w:val="A0"/>
        <w:spacing w:line="276" w:lineRule="auto"/>
        <w:jc w:val="both"/>
        <w:rPr>
          <w:rFonts w:ascii="Calibri" w:hAnsi="Calibri" w:cs="Calibri"/>
          <w:bCs/>
          <w:color w:val="223B4B"/>
          <w:sz w:val="21"/>
          <w:szCs w:val="21"/>
          <w:lang w:val="el-GR"/>
        </w:rPr>
      </w:pPr>
    </w:p>
    <w:p w14:paraId="0FCEE9CD" w14:textId="77777777" w:rsidR="001550D0" w:rsidRPr="005B66A7" w:rsidRDefault="004F02AC" w:rsidP="001736D4">
      <w:pPr>
        <w:pStyle w:val="A0"/>
        <w:spacing w:line="276" w:lineRule="auto"/>
        <w:jc w:val="both"/>
        <w:rPr>
          <w:rFonts w:ascii="Calibri" w:hAnsi="Calibri" w:cs="Calibri"/>
          <w:bCs/>
          <w:sz w:val="21"/>
          <w:szCs w:val="21"/>
          <w:lang w:val="el-GR"/>
        </w:rPr>
      </w:pPr>
      <w:r w:rsidRPr="005B66A7">
        <w:rPr>
          <w:rFonts w:ascii="Calibri" w:hAnsi="Calibri" w:cs="Calibri"/>
          <w:bCs/>
          <w:noProof/>
          <w:sz w:val="21"/>
          <w:szCs w:val="21"/>
          <w:lang w:val="el-GR" w:eastAsia="el-GR"/>
        </w:rPr>
        <w:lastRenderedPageBreak/>
        <w:drawing>
          <wp:inline distT="0" distB="0" distL="0" distR="0" wp14:anchorId="7C18E9FD" wp14:editId="62D57C27">
            <wp:extent cx="6116320" cy="3440430"/>
            <wp:effectExtent l="0" t="0" r="5080" b="127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C2209" w14:textId="77777777" w:rsidR="001550D0" w:rsidRPr="005B66A7" w:rsidRDefault="001550D0" w:rsidP="001736D4">
      <w:pPr>
        <w:pStyle w:val="A0"/>
        <w:spacing w:line="276" w:lineRule="auto"/>
        <w:jc w:val="both"/>
        <w:rPr>
          <w:rFonts w:ascii="Calibri" w:hAnsi="Calibri" w:cs="Calibri"/>
          <w:bCs/>
          <w:sz w:val="21"/>
          <w:szCs w:val="21"/>
          <w:lang w:val="el-GR"/>
        </w:rPr>
      </w:pPr>
    </w:p>
    <w:p w14:paraId="70E26E76" w14:textId="77777777" w:rsidR="00A10B37" w:rsidRPr="005B66A7" w:rsidRDefault="005B66A7" w:rsidP="00A10B37">
      <w:pPr>
        <w:pStyle w:val="A0"/>
        <w:jc w:val="both"/>
        <w:rPr>
          <w:rFonts w:ascii="Calibri" w:hAnsi="Calibri" w:cs="Calibri"/>
          <w:bCs/>
          <w:color w:val="223B4B"/>
          <w:sz w:val="21"/>
          <w:szCs w:val="21"/>
          <w:lang w:val="el-GR"/>
        </w:rPr>
      </w:pPr>
      <w:r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Η </w:t>
      </w:r>
      <w:r w:rsidR="001550D0"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 xml:space="preserve">πλειοψηφία των επιχειρήσεων (7 στις 10) </w:t>
      </w:r>
      <w:r w:rsidR="001550D0"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αξιοποίησαν περισσότερο </w:t>
      </w:r>
      <w:r w:rsidR="001550D0"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>τις ψηφιακές τεχνολογίες για να ξεπεράσουν τις δυσκολίες που προκάλεσε ο COVID-19</w:t>
      </w:r>
      <w:r w:rsidR="001550D0"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 και να επιστρέψουν στην ομαλότητα. </w:t>
      </w:r>
      <w:r w:rsidR="00A10B37"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>Συγκεκριμένα, αναφέρθηκε</w:t>
      </w:r>
      <w:r w:rsidR="00306B05" w:rsidRPr="005B66A7">
        <w:rPr>
          <w:rStyle w:val="FootnoteReference"/>
          <w:rFonts w:ascii="Calibri" w:hAnsi="Calibri" w:cs="Calibri"/>
          <w:bCs/>
          <w:color w:val="223B4B"/>
          <w:sz w:val="21"/>
          <w:szCs w:val="21"/>
          <w:lang w:val="el-GR"/>
        </w:rPr>
        <w:footnoteReference w:id="1"/>
      </w:r>
      <w:r w:rsidR="00306B05"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 </w:t>
      </w:r>
      <w:r w:rsidR="00A10B37"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>αύξηση</w:t>
      </w:r>
      <w:r w:rsidR="00161A02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 </w:t>
      </w:r>
      <w:r w:rsidR="00A10B37"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>στις τηλεφωνικές παραγγελίες (48%), στις διαδικτυακές πωλήσεις (4</w:t>
      </w:r>
      <w:r w:rsidR="00123679">
        <w:rPr>
          <w:rFonts w:ascii="Calibri" w:hAnsi="Calibri" w:cs="Calibri"/>
          <w:bCs/>
          <w:color w:val="223B4B"/>
          <w:sz w:val="21"/>
          <w:szCs w:val="21"/>
          <w:lang w:val="el-GR"/>
        </w:rPr>
        <w:t>7</w:t>
      </w:r>
      <w:r w:rsidR="00A10B37"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>%) και την τηλεργασία (50%).</w:t>
      </w:r>
    </w:p>
    <w:p w14:paraId="39B491BD" w14:textId="77777777" w:rsidR="001736D4" w:rsidRPr="005B66A7" w:rsidRDefault="001736D4" w:rsidP="003C208B">
      <w:pPr>
        <w:pStyle w:val="A0"/>
        <w:spacing w:line="276" w:lineRule="auto"/>
        <w:jc w:val="both"/>
        <w:rPr>
          <w:rFonts w:ascii="Calibri" w:hAnsi="Calibri" w:cs="Calibri"/>
          <w:bCs/>
          <w:sz w:val="21"/>
          <w:szCs w:val="21"/>
          <w:lang w:val="el-GR"/>
        </w:rPr>
      </w:pPr>
    </w:p>
    <w:p w14:paraId="5F47D6A6" w14:textId="77777777" w:rsidR="001550D0" w:rsidRPr="005B66A7" w:rsidRDefault="004F02AC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  <w:r w:rsidRPr="005B66A7">
        <w:rPr>
          <w:rFonts w:ascii="Calibri" w:hAnsi="Calibri" w:cs="Calibri"/>
          <w:noProof/>
          <w:lang w:val="el-GR" w:eastAsia="el-GR"/>
        </w:rPr>
        <w:drawing>
          <wp:inline distT="0" distB="0" distL="0" distR="0" wp14:anchorId="3308DE14" wp14:editId="763C6D0B">
            <wp:extent cx="6116320" cy="2786976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ell phone&#10;&#10;Description automatically generated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16320" cy="2786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29A16" w14:textId="77777777" w:rsidR="003B6464" w:rsidRPr="005B66A7" w:rsidRDefault="003B6464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18DE1A88" w14:textId="77777777" w:rsidR="005B66A7" w:rsidRDefault="005B66A7" w:rsidP="005B66A7">
      <w:pPr>
        <w:pStyle w:val="A0"/>
        <w:spacing w:line="440" w:lineRule="exact"/>
        <w:rPr>
          <w:rFonts w:ascii="Calibri" w:hAnsi="Calibri" w:cs="Calibri"/>
          <w:b/>
          <w:bCs/>
          <w:color w:val="A7A7A7" w:themeColor="text2"/>
          <w:sz w:val="36"/>
          <w:szCs w:val="36"/>
          <w:lang w:val="el-GR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</w:pPr>
    </w:p>
    <w:p w14:paraId="1BAC9366" w14:textId="77777777" w:rsidR="005B66A7" w:rsidRDefault="005B66A7" w:rsidP="005B66A7">
      <w:pPr>
        <w:pStyle w:val="A0"/>
        <w:spacing w:line="440" w:lineRule="exact"/>
        <w:rPr>
          <w:rFonts w:ascii="Calibri" w:hAnsi="Calibri" w:cs="Calibri"/>
          <w:b/>
          <w:bCs/>
          <w:color w:val="A7A7A7" w:themeColor="text2"/>
          <w:sz w:val="36"/>
          <w:szCs w:val="36"/>
          <w:lang w:val="el-GR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</w:pPr>
    </w:p>
    <w:p w14:paraId="469F682D" w14:textId="77777777" w:rsidR="005B66A7" w:rsidRDefault="005B66A7" w:rsidP="005B66A7">
      <w:pPr>
        <w:pStyle w:val="A0"/>
        <w:spacing w:line="440" w:lineRule="exact"/>
        <w:rPr>
          <w:rFonts w:ascii="Calibri" w:hAnsi="Calibri" w:cs="Calibri"/>
          <w:b/>
          <w:bCs/>
          <w:color w:val="A7A7A7" w:themeColor="text2"/>
          <w:sz w:val="36"/>
          <w:szCs w:val="36"/>
          <w:lang w:val="el-GR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</w:pPr>
    </w:p>
    <w:p w14:paraId="6C6C620F" w14:textId="77777777" w:rsidR="00182E73" w:rsidRPr="005B66A7" w:rsidRDefault="00182E73" w:rsidP="005B66A7">
      <w:pPr>
        <w:pStyle w:val="A0"/>
        <w:spacing w:line="440" w:lineRule="exact"/>
        <w:rPr>
          <w:rFonts w:ascii="Calibri" w:hAnsi="Calibri" w:cs="Calibri"/>
          <w:b/>
          <w:bCs/>
          <w:color w:val="A7A7A7" w:themeColor="text2"/>
          <w:sz w:val="36"/>
          <w:szCs w:val="36"/>
          <w:lang w:val="el-GR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</w:pPr>
      <w:r w:rsidRPr="005B66A7">
        <w:rPr>
          <w:rFonts w:ascii="Calibri" w:hAnsi="Calibri" w:cs="Calibri"/>
          <w:b/>
          <w:bCs/>
          <w:color w:val="A7A7A7" w:themeColor="text2"/>
          <w:sz w:val="36"/>
          <w:szCs w:val="36"/>
          <w:lang w:val="el-GR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  <w:lastRenderedPageBreak/>
        <w:t>Ο Δείκτης Ψηφιακής Ετοιμότητας των Μικρών &amp; Μικρομεσαίων Επιχειρήσεων</w:t>
      </w:r>
      <w:r w:rsidR="001550D0" w:rsidRPr="005B66A7">
        <w:rPr>
          <w:rFonts w:ascii="Calibri" w:hAnsi="Calibri" w:cs="Calibri"/>
          <w:b/>
          <w:bCs/>
          <w:color w:val="A7A7A7" w:themeColor="text2"/>
          <w:sz w:val="36"/>
          <w:szCs w:val="36"/>
          <w:lang w:val="el-GR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  <w:t xml:space="preserve"> - Συμπεράσματα </w:t>
      </w:r>
      <w:r w:rsidRPr="005B66A7">
        <w:rPr>
          <w:rFonts w:ascii="Calibri" w:hAnsi="Calibri" w:cs="Calibri"/>
          <w:b/>
          <w:bCs/>
          <w:color w:val="A7A7A7" w:themeColor="text2"/>
          <w:sz w:val="36"/>
          <w:szCs w:val="36"/>
          <w:lang w:val="el-GR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  <w:t xml:space="preserve"> </w:t>
      </w:r>
    </w:p>
    <w:p w14:paraId="14FABFE1" w14:textId="77777777" w:rsidR="00395B89" w:rsidRPr="005B66A7" w:rsidRDefault="00395B89" w:rsidP="003C208B">
      <w:pPr>
        <w:pStyle w:val="A0"/>
        <w:spacing w:line="276" w:lineRule="auto"/>
        <w:jc w:val="both"/>
        <w:rPr>
          <w:rFonts w:ascii="Calibri" w:hAnsi="Calibri" w:cs="Calibri"/>
          <w:b/>
          <w:bCs/>
          <w:sz w:val="21"/>
          <w:szCs w:val="21"/>
          <w:lang w:val="el-GR"/>
        </w:rPr>
      </w:pPr>
    </w:p>
    <w:p w14:paraId="729FD9E6" w14:textId="77777777" w:rsidR="00A65E72" w:rsidRPr="005B66A7" w:rsidRDefault="00A65E72" w:rsidP="003C208B">
      <w:pPr>
        <w:pStyle w:val="A0"/>
        <w:spacing w:line="276" w:lineRule="auto"/>
        <w:jc w:val="both"/>
        <w:rPr>
          <w:rFonts w:ascii="Calibri" w:hAnsi="Calibri" w:cs="Calibri"/>
          <w:bCs/>
          <w:color w:val="223B4B"/>
          <w:sz w:val="21"/>
          <w:szCs w:val="21"/>
          <w:lang w:val="el-GR"/>
        </w:rPr>
      </w:pPr>
      <w:r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Με βάση τα ευρήματα της έρευνας, </w:t>
      </w:r>
      <w:r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>1 στις 2 μικρές επιχειρήσεις</w:t>
      </w:r>
      <w:r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 στην Ελλ</w:t>
      </w:r>
      <w:r w:rsidR="00854746">
        <w:rPr>
          <w:rFonts w:ascii="Calibri" w:hAnsi="Calibri" w:cs="Calibri"/>
          <w:bCs/>
          <w:color w:val="223B4B"/>
          <w:sz w:val="21"/>
          <w:szCs w:val="21"/>
          <w:lang w:val="el-GR"/>
        </w:rPr>
        <w:t>ά</w:t>
      </w:r>
      <w:r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>δα βρίσκ</w:t>
      </w:r>
      <w:r w:rsidR="0082460B">
        <w:rPr>
          <w:rFonts w:ascii="Calibri" w:hAnsi="Calibri" w:cs="Calibri"/>
          <w:bCs/>
          <w:color w:val="223B4B"/>
          <w:sz w:val="21"/>
          <w:szCs w:val="21"/>
          <w:lang w:val="el-GR"/>
        </w:rPr>
        <w:t>ε</w:t>
      </w:r>
      <w:r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ται στα </w:t>
      </w:r>
      <w:r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>πρώτα στάδια του δείκτη</w:t>
      </w:r>
      <w:r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, ενώ μόλις </w:t>
      </w:r>
      <w:r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>1 στις 8</w:t>
      </w:r>
      <w:r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 κατατάσσ</w:t>
      </w:r>
      <w:r w:rsidR="0082460B">
        <w:rPr>
          <w:rFonts w:ascii="Calibri" w:hAnsi="Calibri" w:cs="Calibri"/>
          <w:bCs/>
          <w:color w:val="223B4B"/>
          <w:sz w:val="21"/>
          <w:szCs w:val="21"/>
          <w:lang w:val="el-GR"/>
        </w:rPr>
        <w:t>ε</w:t>
      </w:r>
      <w:r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ται στο λεγόμενο </w:t>
      </w:r>
      <w:r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>προχωρημένο στάδιο</w:t>
      </w:r>
      <w:r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 και καμία στο ιδεατό. Ωστόσο, η έρευνα καταγράφει μικρή άνοδο το 2020 σε σχέση με το 2019. </w:t>
      </w:r>
    </w:p>
    <w:p w14:paraId="79775179" w14:textId="77777777" w:rsidR="00A65E72" w:rsidRPr="005B66A7" w:rsidRDefault="00A65E72" w:rsidP="003C208B">
      <w:pPr>
        <w:pStyle w:val="A0"/>
        <w:spacing w:line="276" w:lineRule="auto"/>
        <w:jc w:val="both"/>
        <w:rPr>
          <w:rFonts w:ascii="Calibri" w:hAnsi="Calibri" w:cs="Calibri"/>
          <w:bCs/>
          <w:color w:val="223B4B"/>
          <w:sz w:val="21"/>
          <w:szCs w:val="21"/>
          <w:lang w:val="el-GR"/>
        </w:rPr>
      </w:pPr>
      <w:r w:rsidRPr="005B66A7">
        <w:rPr>
          <w:rFonts w:ascii="Calibri" w:hAnsi="Calibri" w:cs="Calibri"/>
          <w:bCs/>
          <w:color w:val="223B4B"/>
          <w:sz w:val="21"/>
          <w:szCs w:val="21"/>
          <w:lang w:val="el-GR"/>
        </w:rPr>
        <w:t xml:space="preserve">  </w:t>
      </w:r>
    </w:p>
    <w:p w14:paraId="717D9826" w14:textId="77777777" w:rsidR="00A65E72" w:rsidRPr="005B66A7" w:rsidRDefault="00F21221" w:rsidP="003C208B">
      <w:pPr>
        <w:pStyle w:val="A0"/>
        <w:spacing w:line="276" w:lineRule="auto"/>
        <w:jc w:val="both"/>
        <w:rPr>
          <w:rFonts w:ascii="Calibri" w:hAnsi="Calibri" w:cs="Calibri"/>
          <w:color w:val="223B4B"/>
          <w:sz w:val="21"/>
          <w:szCs w:val="21"/>
          <w:lang w:val="el-GR"/>
        </w:rPr>
      </w:pPr>
      <w:r w:rsidRPr="005B66A7">
        <w:rPr>
          <w:rFonts w:ascii="Calibri" w:hAnsi="Calibri" w:cs="Calibri"/>
          <w:noProof/>
          <w:color w:val="223B4B"/>
          <w:sz w:val="21"/>
          <w:szCs w:val="21"/>
          <w:lang w:val="el-GR" w:eastAsia="el-GR"/>
        </w:rPr>
        <w:drawing>
          <wp:inline distT="0" distB="0" distL="0" distR="0" wp14:anchorId="07303FA7" wp14:editId="6106987F">
            <wp:extent cx="6137610" cy="2809875"/>
            <wp:effectExtent l="0" t="0" r="0" b="0"/>
            <wp:docPr id="29" name="Picture 29" descr="C:\Users\smpenioudaki\Desktop\COVID\B2B event\ΥΛΙΚΑ\SLIDES\COSMOTE-ELTRUN_SMEDigitalReadiness_SurveyResults_Sep2020_draft7 - 00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mpenioudaki\Desktop\COVID\B2B event\ΥΛΙΚΑ\SLIDES\COSMOTE-ELTRUN_SMEDigitalReadiness_SurveyResults_Sep2020_draft7 - 0031.tif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513" cy="141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2DA1E" w14:textId="77777777" w:rsidR="00C13CCA" w:rsidRPr="005B66A7" w:rsidRDefault="00C13CCA" w:rsidP="003C208B">
      <w:pPr>
        <w:pStyle w:val="A0"/>
        <w:spacing w:line="276" w:lineRule="auto"/>
        <w:jc w:val="both"/>
        <w:rPr>
          <w:rFonts w:ascii="Calibri" w:hAnsi="Calibri" w:cs="Calibri"/>
          <w:color w:val="223B4B"/>
          <w:sz w:val="21"/>
          <w:szCs w:val="21"/>
          <w:lang w:val="el-GR"/>
        </w:rPr>
      </w:pPr>
    </w:p>
    <w:p w14:paraId="71B6BBE3" w14:textId="77777777" w:rsidR="00A65E72" w:rsidRPr="005B66A7" w:rsidRDefault="00A65E72" w:rsidP="003C208B">
      <w:pPr>
        <w:pStyle w:val="A0"/>
        <w:spacing w:line="276" w:lineRule="auto"/>
        <w:jc w:val="both"/>
        <w:rPr>
          <w:rFonts w:ascii="Calibri" w:hAnsi="Calibri" w:cs="Calibri"/>
          <w:color w:val="223B4B"/>
          <w:sz w:val="21"/>
          <w:szCs w:val="21"/>
          <w:lang w:val="el-GR"/>
        </w:rPr>
      </w:pP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Φαίνεται ότι η </w:t>
      </w:r>
      <w:r w:rsidRPr="005B66A7">
        <w:rPr>
          <w:rFonts w:ascii="Calibri" w:hAnsi="Calibri" w:cs="Calibri"/>
          <w:b/>
          <w:color w:val="223B4B"/>
          <w:sz w:val="21"/>
          <w:szCs w:val="21"/>
          <w:lang w:val="el-GR"/>
        </w:rPr>
        <w:t>ψ</w:t>
      </w:r>
      <w:r w:rsidRPr="005B66A7">
        <w:rPr>
          <w:rFonts w:ascii="Calibri" w:hAnsi="Calibri" w:cs="Calibri"/>
          <w:b/>
          <w:bCs/>
          <w:color w:val="223B4B"/>
          <w:sz w:val="21"/>
          <w:szCs w:val="21"/>
          <w:lang w:val="el-GR"/>
        </w:rPr>
        <w:t>ηφιακή ετοιμότητα επηρεάζεται από το μέγεθος αλλά και τον κλάδο των επιχειρήσεων.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Οι μεγαλύτερες εταιρείες (με 6-10 αλλά και πάνω από 10 εργαζόμενους) καθώς και οι κλάδοι των επαγγελματιών-επιστημόνων, της μεταποίησης, καθώς και οι </w:t>
      </w:r>
      <w:r w:rsidR="00FC28D3">
        <w:rPr>
          <w:rFonts w:ascii="Calibri" w:hAnsi="Calibri" w:cs="Calibri"/>
          <w:color w:val="223B4B"/>
          <w:sz w:val="21"/>
          <w:szCs w:val="21"/>
          <w:lang w:val="el-GR"/>
        </w:rPr>
        <w:t>τεχνικές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εταιρείες «σκοράρουν» υψηλότερα στον δείκτη.  </w:t>
      </w:r>
    </w:p>
    <w:p w14:paraId="0A52F193" w14:textId="77777777" w:rsidR="00395B89" w:rsidRPr="005B66A7" w:rsidRDefault="00395B89" w:rsidP="003C208B">
      <w:pPr>
        <w:pStyle w:val="A0"/>
        <w:spacing w:line="276" w:lineRule="auto"/>
        <w:jc w:val="both"/>
        <w:rPr>
          <w:rFonts w:ascii="Calibri" w:hAnsi="Calibri" w:cs="Calibri"/>
          <w:color w:val="223B4B"/>
          <w:sz w:val="21"/>
          <w:szCs w:val="21"/>
          <w:lang w:val="el-GR"/>
        </w:rPr>
      </w:pPr>
    </w:p>
    <w:p w14:paraId="2B0A3C7E" w14:textId="77777777" w:rsidR="00E2707E" w:rsidRPr="005B66A7" w:rsidRDefault="00E2707E" w:rsidP="00E2707E">
      <w:pPr>
        <w:pStyle w:val="A0"/>
        <w:spacing w:line="276" w:lineRule="auto"/>
        <w:jc w:val="both"/>
        <w:rPr>
          <w:rFonts w:ascii="Calibri" w:hAnsi="Calibri" w:cs="Calibri"/>
          <w:color w:val="223B4B"/>
          <w:sz w:val="21"/>
          <w:szCs w:val="21"/>
          <w:lang w:val="el-GR"/>
        </w:rPr>
      </w:pP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>Επίσης, σύμφωνα με την έρευνα, οι ψηφιακά πιο ώριμες εταιρείες αξιοποίησαν περισσότερο -και συνδυαστικά- τις διαθέσιμες τεχνολογίες προκειμένου να ξεπεράσουν τα προβλήματα λόγω COVID-19. Έτσι, επανήλθαν πιο εύκολα στην κανονικότητα και επηρεάστηκαν λιγότερο αρνητικά.</w:t>
      </w:r>
    </w:p>
    <w:p w14:paraId="42BF6811" w14:textId="77777777" w:rsidR="00E2707E" w:rsidRPr="005B66A7" w:rsidRDefault="00E2707E" w:rsidP="00E2707E">
      <w:pPr>
        <w:pStyle w:val="A0"/>
        <w:jc w:val="both"/>
        <w:rPr>
          <w:rFonts w:ascii="Calibri" w:hAnsi="Calibri" w:cs="Calibri"/>
          <w:bCs/>
          <w:lang w:val="el-GR"/>
        </w:rPr>
      </w:pPr>
    </w:p>
    <w:p w14:paraId="44083A27" w14:textId="77777777" w:rsidR="00E2707E" w:rsidRPr="005B66A7" w:rsidRDefault="00E2707E" w:rsidP="00E2707E">
      <w:pPr>
        <w:pStyle w:val="A0"/>
        <w:spacing w:line="276" w:lineRule="auto"/>
        <w:jc w:val="both"/>
        <w:rPr>
          <w:rFonts w:ascii="Calibri" w:hAnsi="Calibri" w:cs="Calibri"/>
          <w:b/>
          <w:color w:val="223B4B"/>
          <w:sz w:val="24"/>
          <w:szCs w:val="24"/>
          <w:lang w:val="el-GR"/>
        </w:rPr>
      </w:pPr>
      <w:r w:rsidRPr="005B66A7">
        <w:rPr>
          <w:rFonts w:ascii="Calibri" w:hAnsi="Calibri" w:cs="Calibri"/>
          <w:b/>
          <w:color w:val="223B4B"/>
          <w:sz w:val="24"/>
          <w:szCs w:val="24"/>
          <w:lang w:val="el-GR"/>
        </w:rPr>
        <w:t xml:space="preserve">Συμπεράσματα </w:t>
      </w:r>
    </w:p>
    <w:p w14:paraId="0AABCC2E" w14:textId="77777777" w:rsidR="00E2707E" w:rsidRPr="005B66A7" w:rsidRDefault="00E2707E" w:rsidP="00E2707E">
      <w:pPr>
        <w:pStyle w:val="A0"/>
        <w:spacing w:line="276" w:lineRule="auto"/>
        <w:jc w:val="both"/>
        <w:rPr>
          <w:rFonts w:ascii="Calibri" w:hAnsi="Calibri" w:cs="Calibri"/>
          <w:color w:val="223B4B"/>
          <w:sz w:val="21"/>
          <w:szCs w:val="21"/>
          <w:lang w:val="el-GR"/>
        </w:rPr>
      </w:pPr>
    </w:p>
    <w:p w14:paraId="7BC4A44C" w14:textId="77777777" w:rsidR="00E2707E" w:rsidRPr="005B66A7" w:rsidRDefault="00655C85" w:rsidP="00E2707E">
      <w:pPr>
        <w:pStyle w:val="A0"/>
        <w:numPr>
          <w:ilvl w:val="0"/>
          <w:numId w:val="6"/>
        </w:numPr>
        <w:spacing w:line="276" w:lineRule="auto"/>
        <w:jc w:val="both"/>
        <w:rPr>
          <w:rFonts w:ascii="Calibri" w:hAnsi="Calibri" w:cs="Calibri"/>
          <w:color w:val="223B4B"/>
          <w:sz w:val="21"/>
          <w:szCs w:val="21"/>
          <w:lang w:val="el-GR"/>
        </w:rPr>
      </w:pP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>Η</w:t>
      </w:r>
      <w:r w:rsidR="00E2707E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χρήση των τεχνολογιών για ψηφιακή παρουσία και ψηφιακή επικοινωνία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>, παραμένει σε υψηλά ποσοστά</w:t>
      </w:r>
      <w:r w:rsidR="00E2707E" w:rsidRPr="005B66A7">
        <w:rPr>
          <w:rFonts w:ascii="Calibri" w:hAnsi="Calibri" w:cs="Calibri"/>
          <w:color w:val="223B4B"/>
          <w:sz w:val="21"/>
          <w:szCs w:val="21"/>
          <w:lang w:val="el-GR"/>
        </w:rPr>
        <w:t>.</w:t>
      </w:r>
    </w:p>
    <w:p w14:paraId="41E00287" w14:textId="77777777" w:rsidR="00E2707E" w:rsidRPr="005B66A7" w:rsidRDefault="00E2707E" w:rsidP="00E2707E">
      <w:pPr>
        <w:pStyle w:val="A0"/>
        <w:numPr>
          <w:ilvl w:val="0"/>
          <w:numId w:val="6"/>
        </w:numPr>
        <w:spacing w:line="276" w:lineRule="auto"/>
        <w:jc w:val="both"/>
        <w:rPr>
          <w:rFonts w:ascii="Calibri" w:hAnsi="Calibri" w:cs="Calibri"/>
          <w:color w:val="223B4B"/>
          <w:sz w:val="21"/>
          <w:szCs w:val="21"/>
          <w:lang w:val="el-GR"/>
        </w:rPr>
      </w:pP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Το 2020 καταγράφηκαν αυξητικές τάσεις στο ηλεκτρονικό εμπόριο, τις ψηφιακές καμπάνιες, τα εργαλεία τηλεδιάσκεψης και </w:t>
      </w:r>
      <w:r w:rsidR="00306B05" w:rsidRPr="005B66A7">
        <w:rPr>
          <w:rFonts w:ascii="Calibri" w:hAnsi="Calibri" w:cs="Calibri"/>
          <w:color w:val="223B4B"/>
          <w:sz w:val="21"/>
          <w:szCs w:val="21"/>
          <w:lang w:val="el-GR"/>
        </w:rPr>
        <w:t>τις λύσεις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IoT. </w:t>
      </w:r>
    </w:p>
    <w:p w14:paraId="49CDC5E4" w14:textId="77777777" w:rsidR="00E2707E" w:rsidRPr="005B66A7" w:rsidRDefault="00E2707E" w:rsidP="00E2707E">
      <w:pPr>
        <w:pStyle w:val="A0"/>
        <w:numPr>
          <w:ilvl w:val="0"/>
          <w:numId w:val="6"/>
        </w:numPr>
        <w:spacing w:line="276" w:lineRule="auto"/>
        <w:jc w:val="both"/>
        <w:rPr>
          <w:rFonts w:ascii="Calibri" w:hAnsi="Calibri" w:cs="Calibri"/>
          <w:color w:val="223B4B"/>
          <w:sz w:val="21"/>
          <w:szCs w:val="21"/>
          <w:lang w:val="el-GR"/>
        </w:rPr>
      </w:pP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Οι </w:t>
      </w:r>
      <w:r w:rsidR="00306B05" w:rsidRPr="005B66A7">
        <w:rPr>
          <w:rFonts w:ascii="Calibri" w:hAnsi="Calibri" w:cs="Calibri"/>
          <w:color w:val="223B4B"/>
          <w:sz w:val="21"/>
          <w:szCs w:val="21"/>
          <w:lang w:val="el-GR"/>
        </w:rPr>
        <w:t>ΜμΕ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βρίσκονται ακόμη στα αρχικά στάδια του Δείκτη Ψηφιακής Ετοιμότητας (1 στις 2) αλλά υπάρχει μικρή άνοδος σε σχέση με το 2019.</w:t>
      </w:r>
    </w:p>
    <w:p w14:paraId="762D954A" w14:textId="77777777" w:rsidR="00E2707E" w:rsidRPr="005B66A7" w:rsidRDefault="00E2707E" w:rsidP="00E2707E">
      <w:pPr>
        <w:pStyle w:val="A0"/>
        <w:numPr>
          <w:ilvl w:val="0"/>
          <w:numId w:val="6"/>
        </w:numPr>
        <w:spacing w:line="276" w:lineRule="auto"/>
        <w:jc w:val="both"/>
        <w:rPr>
          <w:rFonts w:ascii="Calibri" w:hAnsi="Calibri" w:cs="Calibri"/>
          <w:color w:val="223B4B"/>
          <w:sz w:val="21"/>
          <w:szCs w:val="21"/>
          <w:lang w:val="el-GR"/>
        </w:rPr>
      </w:pP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Η ψηφιακή ετοιμότητα επηρεάζεται από το μέγεθος και τον κλάδο των επιχειρήσεων. </w:t>
      </w:r>
    </w:p>
    <w:p w14:paraId="4DC53370" w14:textId="77777777" w:rsidR="00E2707E" w:rsidRPr="005B66A7" w:rsidRDefault="00E2707E" w:rsidP="00E2707E">
      <w:pPr>
        <w:pStyle w:val="A0"/>
        <w:numPr>
          <w:ilvl w:val="0"/>
          <w:numId w:val="6"/>
        </w:numPr>
        <w:spacing w:line="276" w:lineRule="auto"/>
        <w:jc w:val="both"/>
        <w:rPr>
          <w:rFonts w:ascii="Calibri" w:hAnsi="Calibri" w:cs="Calibri"/>
          <w:color w:val="223B4B"/>
          <w:sz w:val="21"/>
          <w:szCs w:val="21"/>
          <w:lang w:val="el-GR"/>
        </w:rPr>
      </w:pP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>Ο COVID-19 επηρέασε αρνητικά τη λειτουργία των επιχειρήσεων και μόνο 6 στις 10 επανήλθαν πλήρως στην προηγούμενή τους κατάσταση.</w:t>
      </w:r>
    </w:p>
    <w:p w14:paraId="21533DC2" w14:textId="77777777" w:rsidR="00E2707E" w:rsidRPr="005B66A7" w:rsidRDefault="00E2707E" w:rsidP="00E2707E">
      <w:pPr>
        <w:pStyle w:val="A0"/>
        <w:numPr>
          <w:ilvl w:val="0"/>
          <w:numId w:val="6"/>
        </w:numPr>
        <w:spacing w:line="276" w:lineRule="auto"/>
        <w:jc w:val="both"/>
        <w:rPr>
          <w:rFonts w:ascii="Calibri" w:hAnsi="Calibri" w:cs="Calibri"/>
          <w:color w:val="223B4B"/>
          <w:sz w:val="21"/>
          <w:szCs w:val="21"/>
          <w:lang w:val="el-GR"/>
        </w:rPr>
      </w:pP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Η πλειοψηφία των επιχειρήσεων (7 στις 10) αξιοποίησαν τις ψηφιακές τεχνολογίες για να ξεπεράσουν τα προβλήματα που προκάλεσε η πανδημία. </w:t>
      </w:r>
    </w:p>
    <w:p w14:paraId="11750ECD" w14:textId="77777777" w:rsidR="00E2707E" w:rsidRPr="005B66A7" w:rsidRDefault="00E2707E" w:rsidP="00E2707E">
      <w:pPr>
        <w:pStyle w:val="A0"/>
        <w:numPr>
          <w:ilvl w:val="0"/>
          <w:numId w:val="6"/>
        </w:numPr>
        <w:spacing w:line="276" w:lineRule="auto"/>
        <w:jc w:val="both"/>
        <w:rPr>
          <w:rFonts w:ascii="Calibri" w:hAnsi="Calibri" w:cs="Calibri"/>
          <w:color w:val="223B4B"/>
          <w:sz w:val="21"/>
          <w:szCs w:val="21"/>
          <w:lang w:val="el-GR"/>
        </w:rPr>
      </w:pP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>Επήλθαν σημαντικές αλλαγές στην επικοινωνία των επιχειρήσεων (1 στις 2) και</w:t>
      </w:r>
      <w:r w:rsidR="00160DE6">
        <w:rPr>
          <w:rFonts w:ascii="Calibri" w:hAnsi="Calibri" w:cs="Calibri"/>
          <w:color w:val="223B4B"/>
          <w:sz w:val="21"/>
          <w:szCs w:val="21"/>
          <w:lang w:val="el-GR"/>
        </w:rPr>
        <w:t xml:space="preserve"> οργανώθηκαν περισσότερες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</w:t>
      </w:r>
      <w:r w:rsidR="00160DE6">
        <w:rPr>
          <w:rFonts w:ascii="Calibri" w:hAnsi="Calibri" w:cs="Calibri"/>
          <w:color w:val="223B4B"/>
          <w:sz w:val="21"/>
          <w:szCs w:val="21"/>
          <w:lang w:val="el-GR"/>
        </w:rPr>
        <w:t xml:space="preserve"> τηλεδιασκέψεις</w:t>
      </w:r>
      <w:r w:rsidR="00160DE6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>(</w:t>
      </w:r>
      <w:r w:rsidR="00160DE6">
        <w:rPr>
          <w:rFonts w:ascii="Calibri" w:hAnsi="Calibri" w:cs="Calibri"/>
          <w:color w:val="223B4B"/>
          <w:sz w:val="21"/>
          <w:szCs w:val="21"/>
          <w:lang w:val="el-GR"/>
        </w:rPr>
        <w:t>5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στις 10) και </w:t>
      </w:r>
      <w:r w:rsidR="00160DE6">
        <w:rPr>
          <w:rFonts w:ascii="Calibri" w:hAnsi="Calibri" w:cs="Calibri"/>
          <w:color w:val="223B4B"/>
          <w:sz w:val="21"/>
          <w:szCs w:val="21"/>
          <w:lang w:val="el-GR"/>
        </w:rPr>
        <w:t xml:space="preserve">περισσότερες 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>ψηφιακές προωθητικές ενέργειες (</w:t>
      </w:r>
      <w:r w:rsidR="00160DE6">
        <w:rPr>
          <w:rFonts w:ascii="Calibri" w:hAnsi="Calibri" w:cs="Calibri"/>
          <w:color w:val="223B4B"/>
          <w:sz w:val="21"/>
          <w:szCs w:val="21"/>
          <w:lang w:val="el-GR"/>
        </w:rPr>
        <w:t>4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στις 10).</w:t>
      </w:r>
    </w:p>
    <w:p w14:paraId="52C58159" w14:textId="77777777" w:rsidR="00E2707E" w:rsidRPr="005B66A7" w:rsidRDefault="00E2707E" w:rsidP="00E2707E">
      <w:pPr>
        <w:pStyle w:val="A0"/>
        <w:numPr>
          <w:ilvl w:val="0"/>
          <w:numId w:val="6"/>
        </w:numPr>
        <w:spacing w:line="276" w:lineRule="auto"/>
        <w:jc w:val="both"/>
        <w:rPr>
          <w:rFonts w:ascii="Calibri" w:hAnsi="Calibri" w:cs="Calibri"/>
          <w:color w:val="223B4B"/>
          <w:sz w:val="21"/>
          <w:szCs w:val="21"/>
          <w:lang w:val="el-GR"/>
        </w:rPr>
      </w:pP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lastRenderedPageBreak/>
        <w:t xml:space="preserve">Οι ψηφιακές τεχνολογίες υποστήριξαν επιστροφή στην κανονικότητα, </w:t>
      </w:r>
      <w:r w:rsidR="00A57329">
        <w:rPr>
          <w:rFonts w:ascii="Calibri" w:hAnsi="Calibri" w:cs="Calibri"/>
          <w:color w:val="223B4B"/>
          <w:sz w:val="21"/>
          <w:szCs w:val="21"/>
          <w:lang w:val="el-GR"/>
        </w:rPr>
        <w:t xml:space="preserve">και οι εταιρείες </w:t>
      </w:r>
      <w:r w:rsidR="00BC7BE3" w:rsidRPr="00BC7BE3">
        <w:rPr>
          <w:rFonts w:ascii="Calibri" w:hAnsi="Calibri" w:cs="Calibri"/>
          <w:color w:val="223B4B"/>
          <w:sz w:val="21"/>
          <w:szCs w:val="21"/>
          <w:lang w:val="el-GR"/>
        </w:rPr>
        <w:t xml:space="preserve">έκαναν περισσότερη χρήση της τηλεργασίας 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(1 στις 2) και </w:t>
      </w:r>
      <w:r w:rsidR="00A57329">
        <w:rPr>
          <w:rFonts w:ascii="Calibri" w:hAnsi="Calibri" w:cs="Calibri"/>
          <w:color w:val="223B4B"/>
          <w:sz w:val="21"/>
          <w:szCs w:val="21"/>
          <w:lang w:val="el-GR"/>
        </w:rPr>
        <w:t xml:space="preserve">είδαν αύξηση στην κίνηση του </w:t>
      </w:r>
      <w:r w:rsidR="00A57329">
        <w:rPr>
          <w:rFonts w:ascii="Calibri" w:hAnsi="Calibri" w:cs="Calibri"/>
          <w:color w:val="223B4B"/>
          <w:sz w:val="21"/>
          <w:szCs w:val="21"/>
        </w:rPr>
        <w:t>online</w:t>
      </w:r>
      <w:r w:rsidR="00A57329" w:rsidRPr="004F02AC">
        <w:rPr>
          <w:rFonts w:ascii="Calibri" w:hAnsi="Calibri" w:cs="Calibri"/>
          <w:color w:val="223B4B"/>
          <w:sz w:val="21"/>
          <w:szCs w:val="21"/>
          <w:lang w:val="el-GR"/>
        </w:rPr>
        <w:t xml:space="preserve"> </w:t>
      </w:r>
      <w:r w:rsidR="00A57329">
        <w:rPr>
          <w:rFonts w:ascii="Calibri" w:hAnsi="Calibri" w:cs="Calibri"/>
          <w:color w:val="223B4B"/>
          <w:sz w:val="21"/>
          <w:szCs w:val="21"/>
          <w:lang w:val="el-GR"/>
        </w:rPr>
        <w:t>καταστή</w:t>
      </w:r>
      <w:r w:rsidR="00BC7BE3">
        <w:rPr>
          <w:rFonts w:ascii="Calibri" w:hAnsi="Calibri" w:cs="Calibri"/>
          <w:color w:val="223B4B"/>
          <w:sz w:val="21"/>
          <w:szCs w:val="21"/>
          <w:lang w:val="el-GR"/>
        </w:rPr>
        <w:t>μα</w:t>
      </w:r>
      <w:r w:rsidR="00A57329">
        <w:rPr>
          <w:rFonts w:ascii="Calibri" w:hAnsi="Calibri" w:cs="Calibri"/>
          <w:color w:val="223B4B"/>
          <w:sz w:val="21"/>
          <w:szCs w:val="21"/>
          <w:lang w:val="el-GR"/>
        </w:rPr>
        <w:t>τος</w:t>
      </w:r>
      <w:r w:rsidR="00A57329"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 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 xml:space="preserve">(1 στις </w:t>
      </w:r>
      <w:r w:rsidR="00A57329">
        <w:rPr>
          <w:rFonts w:ascii="Calibri" w:hAnsi="Calibri" w:cs="Calibri"/>
          <w:color w:val="223B4B"/>
          <w:sz w:val="21"/>
          <w:szCs w:val="21"/>
          <w:lang w:val="el-GR"/>
        </w:rPr>
        <w:t>2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>).</w:t>
      </w:r>
    </w:p>
    <w:p w14:paraId="7E0019FB" w14:textId="77777777" w:rsidR="00E2707E" w:rsidRPr="005B66A7" w:rsidRDefault="00E2707E" w:rsidP="00E2707E">
      <w:pPr>
        <w:pStyle w:val="A0"/>
        <w:numPr>
          <w:ilvl w:val="0"/>
          <w:numId w:val="6"/>
        </w:numPr>
        <w:spacing w:line="276" w:lineRule="auto"/>
        <w:jc w:val="both"/>
        <w:rPr>
          <w:rFonts w:ascii="Calibri" w:hAnsi="Calibri" w:cs="Calibri"/>
          <w:color w:val="223B4B"/>
          <w:sz w:val="21"/>
          <w:szCs w:val="21"/>
          <w:lang w:val="el-GR"/>
        </w:rPr>
      </w:pP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>Οι ψηφιακά πιο ώριμες εταιρ</w:t>
      </w:r>
      <w:r w:rsidR="00655C85" w:rsidRPr="005B66A7">
        <w:rPr>
          <w:rFonts w:ascii="Calibri" w:hAnsi="Calibri" w:cs="Calibri"/>
          <w:color w:val="223B4B"/>
          <w:sz w:val="21"/>
          <w:szCs w:val="21"/>
          <w:lang w:val="el-GR"/>
        </w:rPr>
        <w:t>ε</w:t>
      </w: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>ίες αξιοποίησαν περισσότερο και αποτελεσματικότερα τις ψηφιακές τεχνολογίες για να ξεπεράσουν τα προβλήματα λόγω COVID-19.</w:t>
      </w:r>
    </w:p>
    <w:p w14:paraId="64F1AC8A" w14:textId="77777777" w:rsidR="00E2707E" w:rsidRPr="005B66A7" w:rsidRDefault="00E2707E" w:rsidP="00E2707E">
      <w:pPr>
        <w:pStyle w:val="A0"/>
        <w:numPr>
          <w:ilvl w:val="0"/>
          <w:numId w:val="6"/>
        </w:numPr>
        <w:spacing w:line="276" w:lineRule="auto"/>
        <w:jc w:val="both"/>
        <w:rPr>
          <w:rFonts w:ascii="Calibri" w:hAnsi="Calibri" w:cs="Calibri"/>
          <w:color w:val="223B4B"/>
          <w:sz w:val="21"/>
          <w:szCs w:val="21"/>
          <w:lang w:val="el-GR"/>
        </w:rPr>
      </w:pPr>
      <w:r w:rsidRPr="005B66A7">
        <w:rPr>
          <w:rFonts w:ascii="Calibri" w:hAnsi="Calibri" w:cs="Calibri"/>
          <w:color w:val="223B4B"/>
          <w:sz w:val="21"/>
          <w:szCs w:val="21"/>
          <w:lang w:val="el-GR"/>
        </w:rPr>
        <w:t>Οι πολύ ώριμες ψηφιακά επιχειρήσεις επανήλθαν πιο εύκολα στην κανονικότητα ή ακόμη και βελτίωσαν  την κατάστασή τους .</w:t>
      </w:r>
    </w:p>
    <w:sectPr w:rsidR="00E2707E" w:rsidRPr="005B66A7" w:rsidSect="00064145">
      <w:headerReference w:type="default" r:id="rId19"/>
      <w:pgSz w:w="11900" w:h="16840"/>
      <w:pgMar w:top="1134" w:right="1134" w:bottom="1134" w:left="1134" w:header="709" w:footer="85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65735B" w14:textId="77777777" w:rsidR="00F1556C" w:rsidRDefault="00F1556C">
      <w:r>
        <w:separator/>
      </w:r>
    </w:p>
  </w:endnote>
  <w:endnote w:type="continuationSeparator" w:id="0">
    <w:p w14:paraId="6CAD1EBB" w14:textId="77777777" w:rsidR="00F1556C" w:rsidRDefault="00F15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Helvetica 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BA0C90" w14:textId="77777777" w:rsidR="00F1556C" w:rsidRDefault="00F1556C">
      <w:r>
        <w:separator/>
      </w:r>
    </w:p>
  </w:footnote>
  <w:footnote w:type="continuationSeparator" w:id="0">
    <w:p w14:paraId="1E731959" w14:textId="77777777" w:rsidR="00F1556C" w:rsidRDefault="00F1556C">
      <w:r>
        <w:continuationSeparator/>
      </w:r>
    </w:p>
  </w:footnote>
  <w:footnote w:id="1">
    <w:p w14:paraId="1FC8B3CB" w14:textId="77777777" w:rsidR="00306B05" w:rsidRPr="005B66A7" w:rsidRDefault="00306B05" w:rsidP="00306B05">
      <w:pPr>
        <w:pStyle w:val="A0"/>
        <w:jc w:val="both"/>
        <w:rPr>
          <w:rFonts w:ascii="Arial" w:hAnsi="Arial" w:cs="Arial"/>
          <w:bCs/>
          <w:i/>
          <w:color w:val="223B4B"/>
          <w:sz w:val="20"/>
          <w:szCs w:val="20"/>
          <w:lang w:val="el-GR"/>
        </w:rPr>
      </w:pPr>
      <w:r w:rsidRPr="005B66A7">
        <w:rPr>
          <w:rStyle w:val="FootnoteReference"/>
          <w:rFonts w:ascii="Arial" w:hAnsi="Arial" w:cs="Arial"/>
          <w:i/>
          <w:color w:val="223B4B"/>
          <w:sz w:val="20"/>
          <w:szCs w:val="20"/>
        </w:rPr>
        <w:footnoteRef/>
      </w:r>
      <w:r w:rsidRPr="005B66A7">
        <w:rPr>
          <w:rFonts w:ascii="Arial" w:hAnsi="Arial" w:cs="Arial"/>
          <w:i/>
          <w:color w:val="223B4B"/>
          <w:sz w:val="20"/>
          <w:szCs w:val="20"/>
          <w:lang w:val="el-GR"/>
        </w:rPr>
        <w:t xml:space="preserve"> </w:t>
      </w:r>
      <w:r w:rsidRPr="005B66A7">
        <w:rPr>
          <w:rFonts w:ascii="Arial" w:hAnsi="Arial" w:cs="Arial"/>
          <w:bCs/>
          <w:i/>
          <w:color w:val="223B4B"/>
          <w:sz w:val="20"/>
          <w:szCs w:val="20"/>
          <w:lang w:val="el-GR"/>
        </w:rPr>
        <w:t>Η κατανομή ποσοστών αφορά το μέρος του δείγματος που διαθέτει την εκάστοτε υποδομή.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C28245" w14:textId="77777777" w:rsidR="00064145" w:rsidRDefault="00064145">
    <w:pPr>
      <w:pStyle w:val="Header"/>
    </w:pPr>
    <w:r>
      <w:rPr>
        <w:noProof/>
        <w:lang w:val="el-GR" w:eastAsia="el-GR"/>
      </w:rPr>
      <w:drawing>
        <wp:anchor distT="0" distB="0" distL="114300" distR="114300" simplePos="0" relativeHeight="251658240" behindDoc="1" locked="0" layoutInCell="1" allowOverlap="1" wp14:anchorId="4B7B34D4" wp14:editId="50A68853">
          <wp:simplePos x="0" y="0"/>
          <wp:positionH relativeFrom="column">
            <wp:posOffset>-233045</wp:posOffset>
          </wp:positionH>
          <wp:positionV relativeFrom="paragraph">
            <wp:posOffset>-313690</wp:posOffset>
          </wp:positionV>
          <wp:extent cx="6605270" cy="654050"/>
          <wp:effectExtent l="0" t="0" r="0" b="6350"/>
          <wp:wrapTight wrapText="bothSides">
            <wp:wrapPolygon edited="0">
              <wp:start x="0" y="0"/>
              <wp:lineTo x="0" y="21390"/>
              <wp:lineTo x="21554" y="21390"/>
              <wp:lineTo x="2155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5270" cy="654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C66ADA"/>
    <w:multiLevelType w:val="multilevel"/>
    <w:tmpl w:val="DA14DD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75751A"/>
    <w:multiLevelType w:val="hybridMultilevel"/>
    <w:tmpl w:val="5358DD4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1517E5"/>
    <w:multiLevelType w:val="hybridMultilevel"/>
    <w:tmpl w:val="D21887F6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EC7B2C"/>
    <w:multiLevelType w:val="hybridMultilevel"/>
    <w:tmpl w:val="2B64ECB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F646E4"/>
    <w:multiLevelType w:val="hybridMultilevel"/>
    <w:tmpl w:val="DA14DD2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6DB22ED"/>
    <w:multiLevelType w:val="hybridMultilevel"/>
    <w:tmpl w:val="4D4CD570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B10088A"/>
    <w:multiLevelType w:val="hybridMultilevel"/>
    <w:tmpl w:val="97121EE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816192E"/>
    <w:multiLevelType w:val="hybridMultilevel"/>
    <w:tmpl w:val="7BD64550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"/>
  </w:num>
  <w:num w:numId="5">
    <w:abstractNumId w:val="2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6"/>
  <w:displayBackgroundShape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B89"/>
    <w:rsid w:val="00012C60"/>
    <w:rsid w:val="00022E44"/>
    <w:rsid w:val="00064145"/>
    <w:rsid w:val="00070699"/>
    <w:rsid w:val="00077A1D"/>
    <w:rsid w:val="000F3B85"/>
    <w:rsid w:val="00123679"/>
    <w:rsid w:val="00124A21"/>
    <w:rsid w:val="001447EB"/>
    <w:rsid w:val="001550D0"/>
    <w:rsid w:val="00160DE6"/>
    <w:rsid w:val="00161A02"/>
    <w:rsid w:val="001736D4"/>
    <w:rsid w:val="00182E73"/>
    <w:rsid w:val="001E5704"/>
    <w:rsid w:val="00214F33"/>
    <w:rsid w:val="0021561C"/>
    <w:rsid w:val="0024271F"/>
    <w:rsid w:val="002578B1"/>
    <w:rsid w:val="0026216A"/>
    <w:rsid w:val="002B7776"/>
    <w:rsid w:val="00306B05"/>
    <w:rsid w:val="00306B54"/>
    <w:rsid w:val="00316623"/>
    <w:rsid w:val="00332A0F"/>
    <w:rsid w:val="00375348"/>
    <w:rsid w:val="003779E4"/>
    <w:rsid w:val="00395B89"/>
    <w:rsid w:val="003B6464"/>
    <w:rsid w:val="003C208B"/>
    <w:rsid w:val="003F0B3C"/>
    <w:rsid w:val="003F3698"/>
    <w:rsid w:val="00401208"/>
    <w:rsid w:val="00401258"/>
    <w:rsid w:val="004337D8"/>
    <w:rsid w:val="00436D5D"/>
    <w:rsid w:val="004705F6"/>
    <w:rsid w:val="004F02AC"/>
    <w:rsid w:val="005B142B"/>
    <w:rsid w:val="005B5D02"/>
    <w:rsid w:val="005B66A7"/>
    <w:rsid w:val="005D0060"/>
    <w:rsid w:val="005D1F63"/>
    <w:rsid w:val="005E6E87"/>
    <w:rsid w:val="00602D7A"/>
    <w:rsid w:val="00606CA3"/>
    <w:rsid w:val="00655C85"/>
    <w:rsid w:val="00695E21"/>
    <w:rsid w:val="006F4586"/>
    <w:rsid w:val="007305F9"/>
    <w:rsid w:val="00730F41"/>
    <w:rsid w:val="007841BF"/>
    <w:rsid w:val="007B562E"/>
    <w:rsid w:val="007D1D1D"/>
    <w:rsid w:val="007E0910"/>
    <w:rsid w:val="00800ADC"/>
    <w:rsid w:val="0080712F"/>
    <w:rsid w:val="0082460B"/>
    <w:rsid w:val="00854746"/>
    <w:rsid w:val="00865C8E"/>
    <w:rsid w:val="008A2FFF"/>
    <w:rsid w:val="008C094E"/>
    <w:rsid w:val="00914315"/>
    <w:rsid w:val="00943E2E"/>
    <w:rsid w:val="009470C6"/>
    <w:rsid w:val="0095139F"/>
    <w:rsid w:val="00956EDA"/>
    <w:rsid w:val="009C5A8A"/>
    <w:rsid w:val="009F0482"/>
    <w:rsid w:val="009F0810"/>
    <w:rsid w:val="00A03DB6"/>
    <w:rsid w:val="00A10B37"/>
    <w:rsid w:val="00A3483A"/>
    <w:rsid w:val="00A57329"/>
    <w:rsid w:val="00A65E72"/>
    <w:rsid w:val="00A71352"/>
    <w:rsid w:val="00A97C08"/>
    <w:rsid w:val="00B06AA1"/>
    <w:rsid w:val="00B10CF9"/>
    <w:rsid w:val="00B1544B"/>
    <w:rsid w:val="00B52103"/>
    <w:rsid w:val="00B53A82"/>
    <w:rsid w:val="00B65EE1"/>
    <w:rsid w:val="00B94BB4"/>
    <w:rsid w:val="00BC22E2"/>
    <w:rsid w:val="00BC7BE3"/>
    <w:rsid w:val="00C069F8"/>
    <w:rsid w:val="00C075FD"/>
    <w:rsid w:val="00C13732"/>
    <w:rsid w:val="00C13CCA"/>
    <w:rsid w:val="00C16682"/>
    <w:rsid w:val="00C40D4E"/>
    <w:rsid w:val="00C50A2C"/>
    <w:rsid w:val="00CA0AC4"/>
    <w:rsid w:val="00CA630F"/>
    <w:rsid w:val="00CC4658"/>
    <w:rsid w:val="00CD1AD7"/>
    <w:rsid w:val="00CD2DE4"/>
    <w:rsid w:val="00CD3699"/>
    <w:rsid w:val="00CF66E6"/>
    <w:rsid w:val="00D369FA"/>
    <w:rsid w:val="00D56F34"/>
    <w:rsid w:val="00DE5CA9"/>
    <w:rsid w:val="00E2707E"/>
    <w:rsid w:val="00E72F0E"/>
    <w:rsid w:val="00E83E2D"/>
    <w:rsid w:val="00EB790C"/>
    <w:rsid w:val="00EC5993"/>
    <w:rsid w:val="00F1556C"/>
    <w:rsid w:val="00F21221"/>
    <w:rsid w:val="00F463A8"/>
    <w:rsid w:val="00F8054A"/>
    <w:rsid w:val="00F814CC"/>
    <w:rsid w:val="00F866C4"/>
    <w:rsid w:val="00FC28D3"/>
    <w:rsid w:val="00FC2D6F"/>
    <w:rsid w:val="00FE2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A8AA81"/>
  <w15:docId w15:val="{D755B2D7-6D7B-4BE2-AC5D-EB49F719C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a">
    <w:name w:val="Κεφαλίδα και υποσέλιδο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0">
    <w:name w:val="Κύριο τμήμα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14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4C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369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369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369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3699"/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316623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C075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75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75F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75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75FD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10B3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10B37"/>
  </w:style>
  <w:style w:type="character" w:styleId="FootnoteReference">
    <w:name w:val="footnote reference"/>
    <w:basedOn w:val="DefaultParagraphFont"/>
    <w:uiPriority w:val="99"/>
    <w:semiHidden/>
    <w:unhideWhenUsed/>
    <w:rsid w:val="00A10B3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44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tiff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tiff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WrappedLabelHistory xmlns:xsi="http://www.w3.org/2001/XMLSchema-instance" xmlns:xsd="http://www.w3.org/2001/XMLSchema" xmlns="http://www.boldonjames.com/2016/02/Classifier/internal/wrappedLabelHistory">
  <Value>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5NDBjYmFlYy0wMTRiLTQ4MzYtYjNlYi0zZWIwODU4YjFhMzkiIG9yaWdpbj0iZGVmYXVsdFZhbHVlIj48ZWxlbWVudCB1aWQ9ImlkX2NsYXNzaWZpY2F0aW9uX2NvbmZpZGVudGlhbCIgdmFsdWU9IiIgeG1sbnM9Imh0dHA6Ly93d3cuYm9sZG9uamFtZXMuY29tLzIwMDgvMDEvc2llL2ludGVybmFsL2xhYmVsIiAvPjwvc2lzbD48VXNlck5hbWU+Q0VOVFJBTC1ET01BSU5cU21wZW5pb3VkYWtpPC9Vc2VyTmFtZT48RGF0ZVRpbWU+OC85LzIwMjAgNDozNzo1MCAmI3gzQkM7JiN4M0JDOzwvRGF0ZVRpbWU+PExhYmVsU3RyaW5nPkNvbmZpZGVudGlhbDwvTGFiZWxTdHJpbmc+PC9pdGVtPjwvbGFiZWxIaXN0b3J5Pg==</Value>
</WrappedLabelHistory>
</file>

<file path=customXml/item2.xml><?xml version="1.0" encoding="utf-8"?>
<sisl xmlns:xsi="http://www.w3.org/2001/XMLSchema-instance" xmlns:xsd="http://www.w3.org/2001/XMLSchema" xmlns="http://www.boldonjames.com/2008/01/sie/internal/label" sislVersion="0" policy="940cbaec-014b-4836-b3eb-3eb0858b1a39" origin="defaultValue">
  <element uid="id_classification_confidential" value=""/>
</sisl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B1F8B0-BB33-4E47-9BE9-5C5CBC421379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13D2095C-A53F-4528-A8BD-75BB4AF3CDA9}">
  <ds:schemaRefs>
    <ds:schemaRef ds:uri="http://www.w3.org/2001/XMLSchema"/>
    <ds:schemaRef ds:uri="http://www.boldonjames.com/2008/01/sie/internal/label"/>
  </ds:schemaRefs>
</ds:datastoreItem>
</file>

<file path=customXml/itemProps3.xml><?xml version="1.0" encoding="utf-8"?>
<ds:datastoreItem xmlns:ds="http://schemas.openxmlformats.org/officeDocument/2006/customXml" ds:itemID="{AB652269-634B-4D86-99EA-2101CADDB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1134</Words>
  <Characters>6466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Benioudaki Stella</dc:creator>
  <cp:keywords/>
  <dc:description/>
  <cp:lastModifiedBy>Philip Scandalides</cp:lastModifiedBy>
  <cp:revision>9</cp:revision>
  <dcterms:created xsi:type="dcterms:W3CDTF">2020-09-21T13:07:00Z</dcterms:created>
  <dcterms:modified xsi:type="dcterms:W3CDTF">2020-09-21T15:26:00Z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bca98dd8-f9b9-4f3d-88d0-63dab87d0b69</vt:lpwstr>
  </property>
  <property fmtid="{D5CDD505-2E9C-101B-9397-08002B2CF9AE}" pid="3" name="bjDocumentLabelXML">
    <vt:lpwstr>&lt;?xml version="1.0" encoding="us-ascii"?&gt;&lt;sisl xmlns:xsi="http://www.w3.org/2001/XMLSchema-instance" xmlns:xsd="http://www.w3.org/2001/XMLSchema" sislVersion="0" policy="940cbaec-014b-4836-b3eb-3eb0858b1a39" origin="defaultValue" xmlns="http://www.boldonj</vt:lpwstr>
  </property>
  <property fmtid="{D5CDD505-2E9C-101B-9397-08002B2CF9AE}" pid="4" name="bjDocumentLabelXML-0">
    <vt:lpwstr>ames.com/2008/01/sie/internal/label"&gt;&lt;element uid="id_classification_confidential" value="" /&gt;&lt;/sisl&gt;</vt:lpwstr>
  </property>
  <property fmtid="{D5CDD505-2E9C-101B-9397-08002B2CF9AE}" pid="5" name="bjDocumentSecurityLabel">
    <vt:lpwstr>Confidential</vt:lpwstr>
  </property>
  <property fmtid="{D5CDD505-2E9C-101B-9397-08002B2CF9AE}" pid="6" name="bjSaver">
    <vt:lpwstr>S6WCJ5G6bFtqOHUf23ahf/OTjui0Muty</vt:lpwstr>
  </property>
  <property fmtid="{D5CDD505-2E9C-101B-9397-08002B2CF9AE}" pid="7" name="bjLabelHistoryID">
    <vt:lpwstr>{65B1F8B0-BB33-4E47-9BE9-5C5CBC421379}</vt:lpwstr>
  </property>
</Properties>
</file>